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03E" w:rsidRPr="00940C31" w:rsidRDefault="00F04AF2">
      <w:pPr>
        <w:rPr>
          <w:b/>
        </w:rPr>
      </w:pPr>
      <w:r w:rsidRPr="00940C31">
        <w:rPr>
          <w:b/>
        </w:rPr>
        <w:t>Power Testing</w:t>
      </w:r>
    </w:p>
    <w:p w:rsidR="00F04AF2" w:rsidRDefault="009C0CEC">
      <w:r>
        <w:t xml:space="preserve">A key feature of the wheelchair-mounted treat dispenser is that it is powered separately from the automatic wheelchair. Thus, a battery pack must be used. </w:t>
      </w:r>
      <w:r w:rsidR="00F04AF2">
        <w:t>The power requirements for the wheelchair-mounted treat dispenser</w:t>
      </w:r>
      <w:r>
        <w:t>’s battery pack</w:t>
      </w:r>
      <w:r w:rsidR="00F04AF2">
        <w:t xml:space="preserve"> </w:t>
      </w:r>
      <w:r>
        <w:t>is</w:t>
      </w:r>
      <w:r w:rsidR="00B175E7">
        <w:t xml:space="preserve"> put together from the following as designated in the design document</w:t>
      </w:r>
      <w:r w:rsidR="00F04AF2">
        <w:t>:</w:t>
      </w:r>
    </w:p>
    <w:p w:rsidR="00F04AF2" w:rsidRDefault="00B175E7" w:rsidP="00B175E7">
      <w:pPr>
        <w:ind w:firstLine="720"/>
      </w:pPr>
      <w:r>
        <w:t>Functional Requirement</w:t>
      </w:r>
    </w:p>
    <w:p w:rsidR="00B175E7" w:rsidRDefault="00B175E7" w:rsidP="00B175E7">
      <w:pPr>
        <w:pStyle w:val="ListParagraph"/>
        <w:numPr>
          <w:ilvl w:val="0"/>
          <w:numId w:val="1"/>
        </w:numPr>
      </w:pPr>
      <w:r>
        <w:t xml:space="preserve">The device will hold up to at least one cup of treats at a time in order to </w:t>
      </w:r>
      <w:r w:rsidRPr="009C0CEC">
        <w:rPr>
          <w:highlight w:val="yellow"/>
        </w:rPr>
        <w:t>allow for treats to be provided to the service animal throughout at least one full day</w:t>
      </w:r>
    </w:p>
    <w:p w:rsidR="00B175E7" w:rsidRDefault="00B175E7" w:rsidP="00B175E7">
      <w:pPr>
        <w:ind w:left="720"/>
      </w:pPr>
      <w:r>
        <w:t xml:space="preserve">Operational Requirement </w:t>
      </w:r>
    </w:p>
    <w:p w:rsidR="00B175E7" w:rsidRDefault="00B175E7" w:rsidP="00B175E7">
      <w:pPr>
        <w:pStyle w:val="ListParagraph"/>
        <w:numPr>
          <w:ilvl w:val="0"/>
          <w:numId w:val="1"/>
        </w:numPr>
      </w:pPr>
      <w:r w:rsidRPr="00B175E7">
        <w:t xml:space="preserve">The device will be </w:t>
      </w:r>
      <w:r w:rsidRPr="009C0CEC">
        <w:rPr>
          <w:highlight w:val="yellow"/>
        </w:rPr>
        <w:t>integrated seamlessly to a wheelchair without being too bulky</w:t>
      </w:r>
      <w:r>
        <w:t>.</w:t>
      </w:r>
    </w:p>
    <w:p w:rsidR="00B175E7" w:rsidRDefault="00B175E7" w:rsidP="00B175E7">
      <w:pPr>
        <w:ind w:left="720"/>
      </w:pPr>
      <w:r>
        <w:t>Technology</w:t>
      </w:r>
    </w:p>
    <w:p w:rsidR="00B175E7" w:rsidRDefault="00B175E7" w:rsidP="00B175E7">
      <w:pPr>
        <w:pStyle w:val="ListParagraph"/>
        <w:numPr>
          <w:ilvl w:val="0"/>
          <w:numId w:val="2"/>
        </w:numPr>
      </w:pPr>
      <w:r>
        <w:t xml:space="preserve">Shall use </w:t>
      </w:r>
      <w:r w:rsidRPr="009C0CEC">
        <w:rPr>
          <w:highlight w:val="yellow"/>
        </w:rPr>
        <w:t>rechargeable batteries</w:t>
      </w:r>
      <w:r>
        <w:t xml:space="preserve"> to keep the economic impact minimal.</w:t>
      </w:r>
    </w:p>
    <w:p w:rsidR="00B175E7" w:rsidRDefault="00B175E7" w:rsidP="00B175E7">
      <w:r>
        <w:t xml:space="preserve">From this, we pull the following power requirements </w:t>
      </w:r>
      <w:r w:rsidR="009C0CEC">
        <w:t xml:space="preserve">for the battery pack </w:t>
      </w:r>
      <w:r>
        <w:t>to be:</w:t>
      </w:r>
    </w:p>
    <w:p w:rsidR="009C0CEC" w:rsidRDefault="009C0CEC" w:rsidP="00B175E7">
      <w:pPr>
        <w:pStyle w:val="ListParagraph"/>
        <w:numPr>
          <w:ilvl w:val="0"/>
          <w:numId w:val="4"/>
        </w:numPr>
      </w:pPr>
      <w:r>
        <w:t>Must be rechargeable.</w:t>
      </w:r>
    </w:p>
    <w:p w:rsidR="00B175E7" w:rsidRDefault="009C0CEC" w:rsidP="00B175E7">
      <w:pPr>
        <w:pStyle w:val="ListParagraph"/>
        <w:numPr>
          <w:ilvl w:val="0"/>
          <w:numId w:val="4"/>
        </w:numPr>
      </w:pPr>
      <w:r>
        <w:t xml:space="preserve">Must run for at least 18 hours on a single charge. </w:t>
      </w:r>
    </w:p>
    <w:p w:rsidR="009C0CEC" w:rsidRDefault="009C0CEC" w:rsidP="009C0CEC">
      <w:pPr>
        <w:pStyle w:val="ListParagraph"/>
        <w:numPr>
          <w:ilvl w:val="1"/>
          <w:numId w:val="4"/>
        </w:numPr>
      </w:pPr>
      <w:r>
        <w:t>18 hours represents a full day from the time a user would wake up to the time they would go to sleep.</w:t>
      </w:r>
    </w:p>
    <w:p w:rsidR="002D646B" w:rsidRDefault="002D646B" w:rsidP="009C0CEC">
      <w:pPr>
        <w:pStyle w:val="ListParagraph"/>
        <w:numPr>
          <w:ilvl w:val="1"/>
          <w:numId w:val="4"/>
        </w:numPr>
      </w:pPr>
      <w:r>
        <w:t>Within 18 hours, an average of 50 uses will be necessary.</w:t>
      </w:r>
    </w:p>
    <w:p w:rsidR="009C0CEC" w:rsidRDefault="009C0CEC" w:rsidP="009C0CEC">
      <w:pPr>
        <w:pStyle w:val="ListParagraph"/>
        <w:numPr>
          <w:ilvl w:val="0"/>
          <w:numId w:val="4"/>
        </w:numPr>
      </w:pPr>
      <w:r>
        <w:t xml:space="preserve">Must be small and light enough to interfere with wheelchair usage. </w:t>
      </w:r>
    </w:p>
    <w:p w:rsidR="000A119C" w:rsidRDefault="000A119C" w:rsidP="009C0CEC">
      <w:r>
        <w:t xml:space="preserve">After some initial testing of the circuits using an ammeter, the following </w:t>
      </w:r>
      <w:r w:rsidR="0087204D">
        <w:t>power</w:t>
      </w:r>
      <w:r>
        <w:t xml:space="preserve"> draws were found:</w:t>
      </w:r>
    </w:p>
    <w:p w:rsidR="00C12DC9" w:rsidRDefault="00C12DC9" w:rsidP="009C0CEC"/>
    <w:tbl>
      <w:tblPr>
        <w:tblW w:w="7225" w:type="dxa"/>
        <w:jc w:val="center"/>
        <w:tblLook w:val="04A0" w:firstRow="1" w:lastRow="0" w:firstColumn="1" w:lastColumn="0" w:noHBand="0" w:noVBand="1"/>
      </w:tblPr>
      <w:tblGrid>
        <w:gridCol w:w="4665"/>
        <w:gridCol w:w="1260"/>
        <w:gridCol w:w="1300"/>
      </w:tblGrid>
      <w:tr w:rsidR="003D01CF" w:rsidRPr="003D01CF" w:rsidTr="00C12DC9">
        <w:trPr>
          <w:trHeight w:val="315"/>
          <w:jc w:val="center"/>
        </w:trPr>
        <w:tc>
          <w:tcPr>
            <w:tcW w:w="4665"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3D01CF" w:rsidRPr="003D01CF" w:rsidRDefault="003D01CF" w:rsidP="003D01CF">
            <w:pPr>
              <w:spacing w:after="0" w:line="240" w:lineRule="auto"/>
              <w:rPr>
                <w:rFonts w:ascii="Calibri" w:eastAsia="Times New Roman" w:hAnsi="Calibri" w:cs="Times New Roman"/>
                <w:b/>
                <w:bCs/>
                <w:color w:val="000000"/>
              </w:rPr>
            </w:pPr>
            <w:r w:rsidRPr="003D01CF">
              <w:rPr>
                <w:rFonts w:ascii="Calibri" w:eastAsia="Times New Roman" w:hAnsi="Calibri" w:cs="Times New Roman"/>
                <w:b/>
                <w:bCs/>
                <w:color w:val="000000"/>
              </w:rPr>
              <w:t>Circuit Load</w:t>
            </w:r>
          </w:p>
        </w:tc>
        <w:tc>
          <w:tcPr>
            <w:tcW w:w="1260" w:type="dxa"/>
            <w:tcBorders>
              <w:top w:val="single" w:sz="4" w:space="0" w:color="auto"/>
              <w:left w:val="nil"/>
              <w:bottom w:val="single" w:sz="8"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b/>
                <w:bCs/>
                <w:color w:val="000000"/>
              </w:rPr>
            </w:pPr>
            <w:r w:rsidRPr="003D01CF">
              <w:rPr>
                <w:rFonts w:ascii="Calibri" w:eastAsia="Times New Roman" w:hAnsi="Calibri" w:cs="Times New Roman"/>
                <w:b/>
                <w:bCs/>
                <w:color w:val="000000"/>
              </w:rPr>
              <w:t>Min. (Watts)</w:t>
            </w:r>
          </w:p>
        </w:tc>
        <w:tc>
          <w:tcPr>
            <w:tcW w:w="1300" w:type="dxa"/>
            <w:tcBorders>
              <w:top w:val="single" w:sz="4" w:space="0" w:color="auto"/>
              <w:left w:val="nil"/>
              <w:bottom w:val="single" w:sz="8"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b/>
                <w:bCs/>
                <w:color w:val="000000"/>
              </w:rPr>
            </w:pPr>
            <w:r w:rsidRPr="003D01CF">
              <w:rPr>
                <w:rFonts w:ascii="Calibri" w:eastAsia="Times New Roman" w:hAnsi="Calibri" w:cs="Times New Roman"/>
                <w:b/>
                <w:bCs/>
                <w:color w:val="000000"/>
              </w:rPr>
              <w:t>Max. (Watts)</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C12DC9" w:rsidP="003D01CF">
            <w:pPr>
              <w:spacing w:after="0" w:line="240" w:lineRule="auto"/>
              <w:rPr>
                <w:rFonts w:ascii="Calibri" w:eastAsia="Times New Roman" w:hAnsi="Calibri" w:cs="Times New Roman"/>
                <w:color w:val="000000"/>
              </w:rPr>
            </w:pPr>
            <w:r>
              <w:rPr>
                <w:rFonts w:ascii="Calibri" w:eastAsia="Times New Roman" w:hAnsi="Calibri" w:cs="Times New Roman"/>
                <w:color w:val="000000"/>
              </w:rPr>
              <w:t>Treat Level Sensor</w:t>
            </w:r>
            <w:r w:rsidR="003D01CF" w:rsidRPr="003D01CF">
              <w:rPr>
                <w:rFonts w:ascii="Calibri" w:eastAsia="Times New Roman" w:hAnsi="Calibri" w:cs="Times New Roman"/>
                <w:color w:val="000000"/>
              </w:rPr>
              <w:t xml:space="preserve"> (Yellow LED On, Blue LED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0.39</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0.41</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C12DC9" w:rsidP="003D01C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Treat Level Sensor </w:t>
            </w:r>
            <w:r w:rsidR="003D01CF" w:rsidRPr="003D01CF">
              <w:rPr>
                <w:rFonts w:ascii="Calibri" w:eastAsia="Times New Roman" w:hAnsi="Calibri" w:cs="Times New Roman"/>
                <w:color w:val="000000"/>
              </w:rPr>
              <w:t xml:space="preserve"> (Yellow LED On, Blue LED Off)</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0.375</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0.395</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C12DC9" w:rsidP="003D01CF">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Treat Level Sensor </w:t>
            </w:r>
            <w:r w:rsidR="003D01CF" w:rsidRPr="003D01CF">
              <w:rPr>
                <w:rFonts w:ascii="Calibri" w:eastAsia="Times New Roman" w:hAnsi="Calibri" w:cs="Times New Roman"/>
                <w:color w:val="000000"/>
              </w:rPr>
              <w:t xml:space="preserve"> (Yellow LED Off, Blue LED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0.37</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0.38</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C12DC9" w:rsidP="00C12DC9">
            <w:pPr>
              <w:spacing w:after="0" w:line="240" w:lineRule="auto"/>
              <w:rPr>
                <w:rFonts w:ascii="Calibri" w:eastAsia="Times New Roman" w:hAnsi="Calibri" w:cs="Times New Roman"/>
                <w:color w:val="000000"/>
              </w:rPr>
            </w:pPr>
            <w:r>
              <w:rPr>
                <w:rFonts w:ascii="Calibri" w:eastAsia="Times New Roman" w:hAnsi="Calibri" w:cs="Times New Roman"/>
                <w:color w:val="000000"/>
              </w:rPr>
              <w:t>Treat Level Sensor Off (Idle Circuit)</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0.325</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C12DC9" w:rsidP="003D01CF">
            <w:pPr>
              <w:spacing w:after="0" w:line="240" w:lineRule="auto"/>
              <w:rPr>
                <w:rFonts w:ascii="Calibri" w:eastAsia="Times New Roman" w:hAnsi="Calibri" w:cs="Times New Roman"/>
                <w:color w:val="000000"/>
              </w:rPr>
            </w:pPr>
            <w:r>
              <w:rPr>
                <w:rFonts w:ascii="Calibri" w:eastAsia="Times New Roman" w:hAnsi="Calibri" w:cs="Times New Roman"/>
                <w:color w:val="000000"/>
              </w:rPr>
              <w:t>Servomotor Activa</w:t>
            </w:r>
            <w:r w:rsidR="003D01CF" w:rsidRPr="003D01CF">
              <w:rPr>
                <w:rFonts w:ascii="Calibri" w:eastAsia="Times New Roman" w:hAnsi="Calibri" w:cs="Times New Roman"/>
                <w:color w:val="000000"/>
              </w:rPr>
              <w:t>tion</w:t>
            </w:r>
            <w:r w:rsidR="007D6A5B">
              <w:rPr>
                <w:rFonts w:ascii="Calibri" w:eastAsia="Times New Roman" w:hAnsi="Calibri" w:cs="Times New Roman"/>
                <w:color w:val="000000"/>
              </w:rPr>
              <w:t xml:space="preserve"> (LEDs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1.125</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2.445</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rPr>
                <w:rFonts w:ascii="Calibri" w:eastAsia="Times New Roman" w:hAnsi="Calibri" w:cs="Times New Roman"/>
                <w:color w:val="000000"/>
              </w:rPr>
            </w:pPr>
            <w:r w:rsidRPr="003D01CF">
              <w:rPr>
                <w:rFonts w:ascii="Calibri" w:eastAsia="Times New Roman" w:hAnsi="Calibri" w:cs="Times New Roman"/>
                <w:color w:val="000000"/>
              </w:rPr>
              <w:t>Clicker Sound Module with Sensor</w:t>
            </w:r>
            <w:r w:rsidR="007D6A5B">
              <w:rPr>
                <w:rFonts w:ascii="Calibri" w:eastAsia="Times New Roman" w:hAnsi="Calibri" w:cs="Times New Roman"/>
                <w:color w:val="000000"/>
              </w:rPr>
              <w:t xml:space="preserve"> (LEDs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0.79</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1.29</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rPr>
                <w:rFonts w:ascii="Calibri" w:eastAsia="Times New Roman" w:hAnsi="Calibri" w:cs="Times New Roman"/>
                <w:color w:val="000000"/>
              </w:rPr>
            </w:pPr>
            <w:r w:rsidRPr="003D01CF">
              <w:rPr>
                <w:rFonts w:ascii="Calibri" w:eastAsia="Times New Roman" w:hAnsi="Calibri" w:cs="Times New Roman"/>
                <w:color w:val="000000"/>
              </w:rPr>
              <w:t>Clicker Sound Module</w:t>
            </w:r>
            <w:r w:rsidR="007D6A5B">
              <w:rPr>
                <w:rFonts w:ascii="Calibri" w:eastAsia="Times New Roman" w:hAnsi="Calibri" w:cs="Times New Roman"/>
                <w:color w:val="000000"/>
              </w:rPr>
              <w:t xml:space="preserve"> (LEDs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0.89</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0.935</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rPr>
                <w:rFonts w:ascii="Calibri" w:eastAsia="Times New Roman" w:hAnsi="Calibri" w:cs="Times New Roman"/>
                <w:color w:val="000000"/>
              </w:rPr>
            </w:pPr>
            <w:r w:rsidRPr="003D01CF">
              <w:rPr>
                <w:rFonts w:ascii="Calibri" w:eastAsia="Times New Roman" w:hAnsi="Calibri" w:cs="Times New Roman"/>
                <w:color w:val="000000"/>
              </w:rPr>
              <w:t>Clicker Sound Module Sensor</w:t>
            </w:r>
            <w:r w:rsidR="007D6A5B">
              <w:rPr>
                <w:rFonts w:ascii="Calibri" w:eastAsia="Times New Roman" w:hAnsi="Calibri" w:cs="Times New Roman"/>
                <w:color w:val="000000"/>
              </w:rPr>
              <w:t xml:space="preserve"> (LEDs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0.625</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0.645</w:t>
            </w:r>
          </w:p>
        </w:tc>
      </w:tr>
      <w:tr w:rsidR="003D01CF" w:rsidRPr="003D01CF" w:rsidTr="00C12DC9">
        <w:trPr>
          <w:trHeight w:val="300"/>
          <w:jc w:val="center"/>
        </w:trPr>
        <w:tc>
          <w:tcPr>
            <w:tcW w:w="4665" w:type="dxa"/>
            <w:tcBorders>
              <w:top w:val="nil"/>
              <w:left w:val="single" w:sz="4" w:space="0" w:color="auto"/>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rPr>
                <w:rFonts w:ascii="Calibri" w:eastAsia="Times New Roman" w:hAnsi="Calibri" w:cs="Times New Roman"/>
                <w:color w:val="000000"/>
              </w:rPr>
            </w:pPr>
            <w:r w:rsidRPr="003D01CF">
              <w:rPr>
                <w:rFonts w:ascii="Calibri" w:eastAsia="Times New Roman" w:hAnsi="Calibri" w:cs="Times New Roman"/>
                <w:color w:val="000000"/>
              </w:rPr>
              <w:t>Vibrating Motor</w:t>
            </w:r>
            <w:r w:rsidR="007D6A5B">
              <w:rPr>
                <w:rFonts w:ascii="Calibri" w:eastAsia="Times New Roman" w:hAnsi="Calibri" w:cs="Times New Roman"/>
                <w:color w:val="000000"/>
              </w:rPr>
              <w:t xml:space="preserve"> (LEDs On)</w:t>
            </w:r>
          </w:p>
        </w:tc>
        <w:tc>
          <w:tcPr>
            <w:tcW w:w="126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0.65</w:t>
            </w:r>
          </w:p>
        </w:tc>
        <w:tc>
          <w:tcPr>
            <w:tcW w:w="1300" w:type="dxa"/>
            <w:tcBorders>
              <w:top w:val="nil"/>
              <w:left w:val="nil"/>
              <w:bottom w:val="single" w:sz="4" w:space="0" w:color="auto"/>
              <w:right w:val="single" w:sz="4" w:space="0" w:color="auto"/>
            </w:tcBorders>
            <w:shd w:val="clear" w:color="auto" w:fill="auto"/>
            <w:noWrap/>
            <w:vAlign w:val="bottom"/>
            <w:hideMark/>
          </w:tcPr>
          <w:p w:rsidR="003D01CF" w:rsidRPr="003D01CF" w:rsidRDefault="003D01CF" w:rsidP="003D01CF">
            <w:pPr>
              <w:spacing w:after="0" w:line="240" w:lineRule="auto"/>
              <w:jc w:val="center"/>
              <w:rPr>
                <w:rFonts w:ascii="Calibri" w:eastAsia="Times New Roman" w:hAnsi="Calibri" w:cs="Times New Roman"/>
                <w:color w:val="000000"/>
              </w:rPr>
            </w:pPr>
            <w:r w:rsidRPr="003D01CF">
              <w:rPr>
                <w:rFonts w:ascii="Calibri" w:eastAsia="Times New Roman" w:hAnsi="Calibri" w:cs="Times New Roman"/>
                <w:color w:val="000000"/>
              </w:rPr>
              <w:t>0.695</w:t>
            </w:r>
          </w:p>
        </w:tc>
      </w:tr>
    </w:tbl>
    <w:p w:rsidR="00C12DC9" w:rsidRDefault="00C12DC9" w:rsidP="00C12DC9">
      <w:pPr>
        <w:jc w:val="center"/>
      </w:pPr>
    </w:p>
    <w:p w:rsidR="00C12DC9" w:rsidRPr="00C23C86" w:rsidRDefault="00C12DC9" w:rsidP="00C12DC9">
      <w:pPr>
        <w:jc w:val="center"/>
        <w:rPr>
          <w:sz w:val="20"/>
        </w:rPr>
      </w:pPr>
      <w:r w:rsidRPr="00C23C86">
        <w:rPr>
          <w:sz w:val="20"/>
        </w:rPr>
        <w:t>Table 1: Circuit Load Power Draws</w:t>
      </w:r>
    </w:p>
    <w:p w:rsidR="00C12DC9" w:rsidRDefault="00C12DC9" w:rsidP="00C12DC9">
      <w:r>
        <w:lastRenderedPageBreak/>
        <w:t>Since all of the modules operate separately with the treat level sensor, the worst case scenario is that the treat level sensor has both the yellow and blue LED on indicating that the treat storage compartment is full while the Servomotor is being activated. This load 2.445 Watts.</w:t>
      </w:r>
    </w:p>
    <w:p w:rsidR="00C12DC9" w:rsidRDefault="00C12DC9" w:rsidP="00C12DC9">
      <w:r>
        <w:t xml:space="preserve">Thus, with a 12 VDC battery pack output, the </w:t>
      </w:r>
      <w:r w:rsidR="007D6A5B">
        <w:t>max output current needed is 2.445</w:t>
      </w:r>
      <w:r>
        <w:t xml:space="preserve"> W / 12 V = 0.2</w:t>
      </w:r>
      <w:r w:rsidR="007D6A5B">
        <w:t>04</w:t>
      </w:r>
      <w:r>
        <w:t xml:space="preserve"> A. Since batteries only have a certain efficiency (around 95%), there should be a safety factor applied as well as a slight conservative threshold. Thus,</w:t>
      </w:r>
      <w:r w:rsidR="007D6A5B">
        <w:t xml:space="preserve"> multiplying 0.204</w:t>
      </w:r>
      <w:r>
        <w:t xml:space="preserve"> by 1. 2 gives a 20% </w:t>
      </w:r>
      <w:r w:rsidR="002D646B">
        <w:t>safety factor and means the battery pack will need to be able to supply a current of up to 0.</w:t>
      </w:r>
      <w:r w:rsidR="007D6A5B">
        <w:t>245</w:t>
      </w:r>
      <w:r w:rsidR="002D646B">
        <w:t xml:space="preserve"> A. Round this up to 0.5 A at</w:t>
      </w:r>
      <w:r w:rsidR="007D6A5B">
        <w:t xml:space="preserve"> 12 VDC to ensure the battery will be strong enough to power the dispenser.</w:t>
      </w:r>
    </w:p>
    <w:p w:rsidR="009C0CEC" w:rsidRDefault="009C0CEC" w:rsidP="009C0CEC">
      <w:r>
        <w:t xml:space="preserve">Below is the decision matrix on which type of battery would be best for the device. As can be seen, there were two battery types that seemed to be the best fit. These are Nickel-Metal Hydride and Lithium Ion batteries. </w:t>
      </w:r>
    </w:p>
    <w:p w:rsidR="00940C31" w:rsidRDefault="00940C31" w:rsidP="009C0CEC"/>
    <w:p w:rsidR="00717765" w:rsidRDefault="00717765" w:rsidP="009C0CEC">
      <w:r>
        <w:rPr>
          <w:noProof/>
        </w:rPr>
        <w:drawing>
          <wp:inline distT="0" distB="0" distL="0" distR="0" wp14:anchorId="27D22277" wp14:editId="7B3E6935">
            <wp:extent cx="5943600" cy="1183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183640"/>
                    </a:xfrm>
                    <a:prstGeom prst="rect">
                      <a:avLst/>
                    </a:prstGeom>
                  </pic:spPr>
                </pic:pic>
              </a:graphicData>
            </a:graphic>
          </wp:inline>
        </w:drawing>
      </w:r>
    </w:p>
    <w:p w:rsidR="00C23C86" w:rsidRDefault="00C23C86" w:rsidP="00C23C86">
      <w:pPr>
        <w:jc w:val="center"/>
        <w:rPr>
          <w:sz w:val="20"/>
        </w:rPr>
      </w:pPr>
      <w:r w:rsidRPr="00C23C86">
        <w:rPr>
          <w:sz w:val="20"/>
        </w:rPr>
        <w:t>Table 2: Battery Type Decision Matrix</w:t>
      </w:r>
    </w:p>
    <w:p w:rsidR="00940C31" w:rsidRPr="00C23C86" w:rsidRDefault="00940C31" w:rsidP="00C23C86">
      <w:pPr>
        <w:jc w:val="center"/>
        <w:rPr>
          <w:sz w:val="20"/>
        </w:rPr>
      </w:pPr>
    </w:p>
    <w:p w:rsidR="00717765" w:rsidRDefault="00717765" w:rsidP="009C0CEC">
      <w:r>
        <w:t xml:space="preserve">Originally, it was determined that the design would use Nickel-Metal Hydride batteries for the 555 Timer Circuit solution and the Lithium Ion batteries for the Microcontroller solution. After some research, a Lithium Ion battery pack was found that would work for both solutions. </w:t>
      </w:r>
      <w:r w:rsidR="005639A9">
        <w:t xml:space="preserve">The specifications and data sheet on this battery can be found in Appendix A. The battery pack is unique for this project in that it has a 5V USB output that can be used to power the Raspberry Pi W Zero and a 12 VDC output that can be used to power the 555 timer circuit. </w:t>
      </w:r>
      <w:r w:rsidR="000A119C">
        <w:t xml:space="preserve">The device is easy to use, should power the circuits without issue, and has a fairly quick charge time (~12 hours for a full charge based on specifications). </w:t>
      </w:r>
    </w:p>
    <w:p w:rsidR="00C23C86" w:rsidRDefault="00C23C86" w:rsidP="009C0CEC">
      <w:r>
        <w:rPr>
          <w:noProof/>
        </w:rPr>
        <w:lastRenderedPageBreak/>
        <w:drawing>
          <wp:inline distT="0" distB="0" distL="0" distR="0" wp14:anchorId="09AD9977" wp14:editId="63E50DD2">
            <wp:extent cx="2714625" cy="2714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14625" cy="2714625"/>
                    </a:xfrm>
                    <a:prstGeom prst="rect">
                      <a:avLst/>
                    </a:prstGeom>
                  </pic:spPr>
                </pic:pic>
              </a:graphicData>
            </a:graphic>
          </wp:inline>
        </w:drawing>
      </w:r>
      <w:r>
        <w:rPr>
          <w:noProof/>
        </w:rPr>
        <w:drawing>
          <wp:inline distT="0" distB="0" distL="0" distR="0" wp14:anchorId="655015D7" wp14:editId="4C62D02B">
            <wp:extent cx="2838450" cy="27629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8450" cy="2762959"/>
                    </a:xfrm>
                    <a:prstGeom prst="rect">
                      <a:avLst/>
                    </a:prstGeom>
                  </pic:spPr>
                </pic:pic>
              </a:graphicData>
            </a:graphic>
          </wp:inline>
        </w:drawing>
      </w:r>
    </w:p>
    <w:p w:rsidR="002D646B" w:rsidRDefault="002D646B" w:rsidP="009C0CEC">
      <w:r>
        <w:t xml:space="preserve">This battery has sufficient output power (3A at 12 VDC) to drive the circuitry as shown with the power draws of the different modules as shown above. The battery is a 2800 </w:t>
      </w:r>
      <w:proofErr w:type="spellStart"/>
      <w:r>
        <w:t>mAh</w:t>
      </w:r>
      <w:proofErr w:type="spellEnd"/>
      <w:r>
        <w:t xml:space="preserve"> unit. To see if this will be enough to power the treat dispenser based on the power requirements as listed above, a profile of how the device will be used needs to be created. This will be as follows:</w:t>
      </w:r>
    </w:p>
    <w:p w:rsidR="002D646B" w:rsidRDefault="002D646B" w:rsidP="00C23C86">
      <w:pPr>
        <w:ind w:left="720"/>
      </w:pPr>
      <w:r>
        <w:t>Within 18 hours, the device will be activated at least 50 times. The treat dispenser will be assumed to be full of treats for the duration of the 18 hours. Vibrating motor will be assumed to be run for an average of 1 minute a day. The vibrating motor does not need to be acti</w:t>
      </w:r>
      <w:r w:rsidR="00C23C86">
        <w:t xml:space="preserve">vated long to perform its task of dislodging a stuck treat. 1 minute would coincide with around 30 activations. </w:t>
      </w:r>
    </w:p>
    <w:p w:rsidR="00C23C86" w:rsidRDefault="00C23C86" w:rsidP="00C23C86">
      <w:r>
        <w:t xml:space="preserve">Thus, the modules will be active for the amount of times as shown in Table 3 below. </w:t>
      </w:r>
    </w:p>
    <w:p w:rsidR="00940C31" w:rsidRDefault="00940C31" w:rsidP="00C23C86"/>
    <w:tbl>
      <w:tblPr>
        <w:tblW w:w="6800" w:type="dxa"/>
        <w:jc w:val="center"/>
        <w:tblLook w:val="04A0" w:firstRow="1" w:lastRow="0" w:firstColumn="1" w:lastColumn="0" w:noHBand="0" w:noVBand="1"/>
      </w:tblPr>
      <w:tblGrid>
        <w:gridCol w:w="4120"/>
        <w:gridCol w:w="2680"/>
      </w:tblGrid>
      <w:tr w:rsidR="00C23C86" w:rsidRPr="00C23C86" w:rsidTr="00C23C86">
        <w:trPr>
          <w:trHeight w:val="315"/>
          <w:jc w:val="center"/>
        </w:trPr>
        <w:tc>
          <w:tcPr>
            <w:tcW w:w="412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b/>
                <w:bCs/>
                <w:color w:val="000000"/>
              </w:rPr>
            </w:pPr>
            <w:r w:rsidRPr="00C23C86">
              <w:rPr>
                <w:rFonts w:ascii="Calibri" w:eastAsia="Times New Roman" w:hAnsi="Calibri" w:cs="Times New Roman"/>
                <w:b/>
                <w:bCs/>
                <w:color w:val="000000"/>
              </w:rPr>
              <w:t>Circuit Load</w:t>
            </w:r>
          </w:p>
        </w:tc>
        <w:tc>
          <w:tcPr>
            <w:tcW w:w="2680" w:type="dxa"/>
            <w:tcBorders>
              <w:top w:val="single" w:sz="4" w:space="0" w:color="auto"/>
              <w:left w:val="nil"/>
              <w:bottom w:val="single" w:sz="8"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b/>
                <w:bCs/>
                <w:color w:val="000000"/>
              </w:rPr>
            </w:pPr>
            <w:r w:rsidRPr="00C23C86">
              <w:rPr>
                <w:rFonts w:ascii="Calibri" w:eastAsia="Times New Roman" w:hAnsi="Calibri" w:cs="Times New Roman"/>
                <w:b/>
                <w:bCs/>
                <w:color w:val="000000"/>
              </w:rPr>
              <w:t>Device Usage Profile Times</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Idle Current (Yellow LED On, Blue LED On)</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18 hours</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Idle Current (Yellow LED On, Blue LED Off)</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0</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Idle Current (Yellow LED Off, Blue LED On)</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0</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Idle Current (Yellow LED Off, Blue LED Off)</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0</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 xml:space="preserve">Servo Motor </w:t>
            </w:r>
            <w:r w:rsidR="007D6A5B" w:rsidRPr="00C23C86">
              <w:rPr>
                <w:rFonts w:ascii="Calibri" w:eastAsia="Times New Roman" w:hAnsi="Calibri" w:cs="Times New Roman"/>
                <w:color w:val="000000"/>
              </w:rPr>
              <w:t>Activation</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100 seconds</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Clicker Sound Module with Sensor</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100 seconds</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Clicker Sound Module</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0</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Clicker Sound Module Sensor</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0</w:t>
            </w:r>
          </w:p>
        </w:tc>
      </w:tr>
      <w:tr w:rsidR="00C23C86" w:rsidRPr="00C23C86" w:rsidTr="00C23C86">
        <w:trPr>
          <w:trHeight w:val="300"/>
          <w:jc w:val="center"/>
        </w:trPr>
        <w:tc>
          <w:tcPr>
            <w:tcW w:w="4120" w:type="dxa"/>
            <w:tcBorders>
              <w:top w:val="nil"/>
              <w:left w:val="single" w:sz="4" w:space="0" w:color="auto"/>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rPr>
                <w:rFonts w:ascii="Calibri" w:eastAsia="Times New Roman" w:hAnsi="Calibri" w:cs="Times New Roman"/>
                <w:color w:val="000000"/>
              </w:rPr>
            </w:pPr>
            <w:r w:rsidRPr="00C23C86">
              <w:rPr>
                <w:rFonts w:ascii="Calibri" w:eastAsia="Times New Roman" w:hAnsi="Calibri" w:cs="Times New Roman"/>
                <w:color w:val="000000"/>
              </w:rPr>
              <w:t>Vibrating Motor</w:t>
            </w:r>
          </w:p>
        </w:tc>
        <w:tc>
          <w:tcPr>
            <w:tcW w:w="2680" w:type="dxa"/>
            <w:tcBorders>
              <w:top w:val="nil"/>
              <w:left w:val="nil"/>
              <w:bottom w:val="single" w:sz="4" w:space="0" w:color="auto"/>
              <w:right w:val="single" w:sz="4" w:space="0" w:color="auto"/>
            </w:tcBorders>
            <w:shd w:val="clear" w:color="auto" w:fill="auto"/>
            <w:noWrap/>
            <w:vAlign w:val="bottom"/>
            <w:hideMark/>
          </w:tcPr>
          <w:p w:rsidR="00C23C86" w:rsidRPr="00C23C86" w:rsidRDefault="00C23C86" w:rsidP="00C23C86">
            <w:pPr>
              <w:spacing w:after="0" w:line="240" w:lineRule="auto"/>
              <w:jc w:val="center"/>
              <w:rPr>
                <w:rFonts w:ascii="Calibri" w:eastAsia="Times New Roman" w:hAnsi="Calibri" w:cs="Times New Roman"/>
                <w:color w:val="000000"/>
              </w:rPr>
            </w:pPr>
            <w:r w:rsidRPr="00C23C86">
              <w:rPr>
                <w:rFonts w:ascii="Calibri" w:eastAsia="Times New Roman" w:hAnsi="Calibri" w:cs="Times New Roman"/>
                <w:color w:val="000000"/>
              </w:rPr>
              <w:t>60 seconds</w:t>
            </w:r>
          </w:p>
        </w:tc>
      </w:tr>
    </w:tbl>
    <w:p w:rsidR="00C23C86" w:rsidRDefault="00C23C86" w:rsidP="00C23C86"/>
    <w:p w:rsidR="00C23C86" w:rsidRDefault="00C23C86" w:rsidP="00C23C86">
      <w:pPr>
        <w:jc w:val="center"/>
        <w:rPr>
          <w:sz w:val="20"/>
        </w:rPr>
      </w:pPr>
      <w:r w:rsidRPr="00C23C86">
        <w:rPr>
          <w:sz w:val="20"/>
        </w:rPr>
        <w:t>Table 3: Device Module Run Times for Power Profile</w:t>
      </w:r>
    </w:p>
    <w:p w:rsidR="00940C31" w:rsidRDefault="00940C31" w:rsidP="00C23C86">
      <w:pPr>
        <w:jc w:val="center"/>
        <w:rPr>
          <w:sz w:val="20"/>
        </w:rPr>
      </w:pPr>
    </w:p>
    <w:p w:rsidR="00C23C86" w:rsidRDefault="007D6A5B" w:rsidP="00C23C86">
      <w:r>
        <w:lastRenderedPageBreak/>
        <w:t xml:space="preserve">The servomotor and clicker module were estimated to be active for around 100 seconds since they are active for around 2 seconds per activation (50 activations x 2 = 100). </w:t>
      </w:r>
      <w:r w:rsidR="00C23C86">
        <w:t>From this, the average power draw of the device over 18 hours can be given by:</w:t>
      </w:r>
    </w:p>
    <w:p w:rsidR="00C23C86" w:rsidRPr="007D6A5B" w:rsidRDefault="007D6A5B" w:rsidP="00C23C86">
      <w:pPr>
        <w:rPr>
          <w:rFonts w:eastAsiaTheme="minorEastAsia"/>
        </w:rPr>
      </w:pPr>
      <m:oMathPara>
        <m:oMath>
          <m:r>
            <w:rPr>
              <w:rFonts w:ascii="Cambria Math" w:hAnsi="Cambria Math"/>
            </w:rPr>
            <m:t>Average Power Draw=</m:t>
          </m:r>
          <m:f>
            <m:fPr>
              <m:ctrlPr>
                <w:rPr>
                  <w:rFonts w:ascii="Cambria Math" w:hAnsi="Cambria Math"/>
                  <w:i/>
                </w:rPr>
              </m:ctrlPr>
            </m:fPr>
            <m:num>
              <m:d>
                <m:dPr>
                  <m:begChr m:val="["/>
                  <m:endChr m:val="]"/>
                  <m:ctrlPr>
                    <w:rPr>
                      <w:rFonts w:ascii="Cambria Math" w:hAnsi="Cambria Math"/>
                      <w:i/>
                    </w:rPr>
                  </m:ctrlPr>
                </m:dPr>
                <m:e>
                  <m:d>
                    <m:dPr>
                      <m:ctrlPr>
                        <w:rPr>
                          <w:rFonts w:ascii="Cambria Math" w:hAnsi="Cambria Math"/>
                          <w:i/>
                        </w:rPr>
                      </m:ctrlPr>
                    </m:dPr>
                    <m:e>
                      <m:r>
                        <w:rPr>
                          <w:rFonts w:ascii="Cambria Math" w:hAnsi="Cambria Math"/>
                        </w:rPr>
                        <m:t>0.41*18*60*60</m:t>
                      </m:r>
                    </m:e>
                  </m:d>
                  <m:r>
                    <w:rPr>
                      <w:rFonts w:ascii="Cambria Math" w:hAnsi="Cambria Math"/>
                    </w:rPr>
                    <m:t>+</m:t>
                  </m:r>
                  <m:d>
                    <m:dPr>
                      <m:ctrlPr>
                        <w:rPr>
                          <w:rFonts w:ascii="Cambria Math" w:hAnsi="Cambria Math"/>
                          <w:i/>
                        </w:rPr>
                      </m:ctrlPr>
                    </m:dPr>
                    <m:e>
                      <m:r>
                        <w:rPr>
                          <w:rFonts w:ascii="Cambria Math" w:hAnsi="Cambria Math"/>
                        </w:rPr>
                        <m:t>2.445*100</m:t>
                      </m:r>
                    </m:e>
                  </m:d>
                  <m:r>
                    <w:rPr>
                      <w:rFonts w:ascii="Cambria Math" w:hAnsi="Cambria Math"/>
                    </w:rPr>
                    <m:t>+</m:t>
                  </m:r>
                  <m:d>
                    <m:dPr>
                      <m:ctrlPr>
                        <w:rPr>
                          <w:rFonts w:ascii="Cambria Math" w:hAnsi="Cambria Math"/>
                          <w:i/>
                        </w:rPr>
                      </m:ctrlPr>
                    </m:dPr>
                    <m:e>
                      <m:r>
                        <w:rPr>
                          <w:rFonts w:ascii="Cambria Math" w:hAnsi="Cambria Math"/>
                        </w:rPr>
                        <m:t>1.29*100</m:t>
                      </m:r>
                    </m:e>
                  </m:d>
                  <m:r>
                    <w:rPr>
                      <w:rFonts w:ascii="Cambria Math" w:hAnsi="Cambria Math"/>
                    </w:rPr>
                    <m:t>+</m:t>
                  </m:r>
                  <m:d>
                    <m:dPr>
                      <m:ctrlPr>
                        <w:rPr>
                          <w:rFonts w:ascii="Cambria Math" w:hAnsi="Cambria Math"/>
                          <w:i/>
                        </w:rPr>
                      </m:ctrlPr>
                    </m:dPr>
                    <m:e>
                      <m:r>
                        <w:rPr>
                          <w:rFonts w:ascii="Cambria Math" w:hAnsi="Cambria Math"/>
                        </w:rPr>
                        <m:t>0.695*60</m:t>
                      </m:r>
                    </m:e>
                  </m:d>
                </m:e>
              </m:d>
            </m:num>
            <m:den>
              <m:r>
                <w:rPr>
                  <w:rFonts w:ascii="Cambria Math" w:hAnsi="Cambria Math"/>
                </w:rPr>
                <m:t>18*60*60</m:t>
              </m:r>
            </m:den>
          </m:f>
        </m:oMath>
      </m:oMathPara>
    </w:p>
    <w:p w:rsidR="00940C31" w:rsidRPr="00940C31" w:rsidRDefault="007D6A5B" w:rsidP="00C23C86">
      <w:pPr>
        <w:rPr>
          <w:rFonts w:eastAsiaTheme="minorEastAsia"/>
        </w:rPr>
      </w:pPr>
      <m:oMathPara>
        <m:oMath>
          <m:r>
            <w:rPr>
              <w:rFonts w:ascii="Cambria Math" w:eastAsiaTheme="minorEastAsia" w:hAnsi="Cambria Math"/>
            </w:rPr>
            <m:t>=0.416 Watts=0.0347 Amps at 12 VDC</m:t>
          </m:r>
        </m:oMath>
      </m:oMathPara>
    </w:p>
    <w:p w:rsidR="00940C31" w:rsidRDefault="00940C31" w:rsidP="00C23C86">
      <w:pPr>
        <w:rPr>
          <w:rFonts w:eastAsiaTheme="minorEastAsia"/>
        </w:rPr>
      </w:pPr>
      <w:r>
        <w:rPr>
          <w:rFonts w:eastAsiaTheme="minorEastAsia"/>
        </w:rPr>
        <w:t xml:space="preserve">Again, it is good to be conservative. Estimating the Average Power Draw at 0.1 Amps at 12 VDC will be used to provide plenty of overhead. According to the specifications in Appendix A, the runtime of the battery can be found by dividing 2.8 Ah by the Average Power Draw of 0.1 Amps. </w:t>
      </w:r>
    </w:p>
    <w:p w:rsidR="005639A9" w:rsidRPr="00940C31" w:rsidRDefault="00940C31" w:rsidP="007D6A5B">
      <w:pPr>
        <w:rPr>
          <w:rFonts w:eastAsiaTheme="minorEastAsia"/>
        </w:rPr>
      </w:pPr>
      <m:oMathPara>
        <m:oMath>
          <m:r>
            <w:rPr>
              <w:rFonts w:ascii="Cambria Math" w:eastAsiaTheme="minorEastAsia" w:hAnsi="Cambria Math"/>
            </w:rPr>
            <m:t>Estimated Run Time=</m:t>
          </m:r>
          <m:f>
            <m:fPr>
              <m:ctrlPr>
                <w:rPr>
                  <w:rFonts w:ascii="Cambria Math" w:eastAsiaTheme="minorEastAsia" w:hAnsi="Cambria Math"/>
                  <w:i/>
                </w:rPr>
              </m:ctrlPr>
            </m:fPr>
            <m:num>
              <m:r>
                <w:rPr>
                  <w:rFonts w:ascii="Cambria Math" w:eastAsiaTheme="minorEastAsia" w:hAnsi="Cambria Math"/>
                </w:rPr>
                <m:t>2.8</m:t>
              </m:r>
            </m:num>
            <m:den>
              <m:r>
                <w:rPr>
                  <w:rFonts w:ascii="Cambria Math" w:eastAsiaTheme="minorEastAsia" w:hAnsi="Cambria Math"/>
                </w:rPr>
                <m:t>0.1</m:t>
              </m:r>
            </m:den>
          </m:f>
          <m:r>
            <w:rPr>
              <w:rFonts w:ascii="Cambria Math" w:eastAsiaTheme="minorEastAsia" w:hAnsi="Cambria Math"/>
            </w:rPr>
            <m:t xml:space="preserve">=28 </m:t>
          </m:r>
          <m:r>
            <w:rPr>
              <w:rFonts w:ascii="Cambria Math" w:eastAsiaTheme="minorEastAsia" w:hAnsi="Cambria Math"/>
            </w:rPr>
            <m:t xml:space="preserve">hours </m:t>
          </m:r>
        </m:oMath>
      </m:oMathPara>
    </w:p>
    <w:p w:rsidR="000A119C" w:rsidRDefault="000A119C" w:rsidP="000A119C">
      <w:r>
        <w:t xml:space="preserve">This battery pack was purchased </w:t>
      </w:r>
      <w:r w:rsidR="00940C31">
        <w:t xml:space="preserve">and testing was performed to ensure it would measure up to these estimations. </w:t>
      </w:r>
      <w:r w:rsidR="007C4927">
        <w:t xml:space="preserve">The battery was tested twice from full charge until it completely died. </w:t>
      </w:r>
    </w:p>
    <w:p w:rsidR="007C4927" w:rsidRDefault="007C4927" w:rsidP="000A119C">
      <w:r>
        <w:t>Test 1:</w:t>
      </w:r>
    </w:p>
    <w:p w:rsidR="00825042" w:rsidRDefault="00825042" w:rsidP="000A119C">
      <w:r>
        <w:t xml:space="preserve">The battery was first depleted according to the following testing </w:t>
      </w:r>
      <w:r w:rsidR="00F834E7">
        <w:t>parameters</w:t>
      </w:r>
      <w:r>
        <w:t>.</w:t>
      </w:r>
    </w:p>
    <w:tbl>
      <w:tblPr>
        <w:tblW w:w="6979" w:type="dxa"/>
        <w:jc w:val="center"/>
        <w:tblLook w:val="04A0" w:firstRow="1" w:lastRow="0" w:firstColumn="1" w:lastColumn="0" w:noHBand="0" w:noVBand="1"/>
      </w:tblPr>
      <w:tblGrid>
        <w:gridCol w:w="1260"/>
        <w:gridCol w:w="1239"/>
        <w:gridCol w:w="1821"/>
        <w:gridCol w:w="2659"/>
      </w:tblGrid>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b/>
                <w:bCs/>
                <w:color w:val="000000"/>
              </w:rPr>
            </w:pPr>
            <w:r w:rsidRPr="007C4927">
              <w:rPr>
                <w:rFonts w:ascii="Calibri" w:eastAsia="Times New Roman" w:hAnsi="Calibri" w:cs="Times New Roman"/>
                <w:b/>
                <w:bCs/>
                <w:color w:val="000000"/>
              </w:rPr>
              <w:t>Time</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b/>
                <w:bCs/>
                <w:color w:val="000000"/>
              </w:rPr>
            </w:pPr>
            <w:r w:rsidRPr="007C4927">
              <w:rPr>
                <w:rFonts w:ascii="Calibri" w:eastAsia="Times New Roman" w:hAnsi="Calibri" w:cs="Times New Roman"/>
                <w:b/>
                <w:bCs/>
                <w:color w:val="000000"/>
              </w:rPr>
              <w:t>Activations</w:t>
            </w:r>
          </w:p>
        </w:tc>
        <w:tc>
          <w:tcPr>
            <w:tcW w:w="1821" w:type="dxa"/>
            <w:tcBorders>
              <w:top w:val="nil"/>
              <w:left w:val="nil"/>
              <w:bottom w:val="nil"/>
              <w:right w:val="nil"/>
            </w:tcBorders>
            <w:shd w:val="clear" w:color="auto" w:fill="auto"/>
            <w:noWrap/>
            <w:vAlign w:val="bottom"/>
            <w:hideMark/>
          </w:tcPr>
          <w:p w:rsidR="007C4927" w:rsidRDefault="007C4927" w:rsidP="00825042">
            <w:pPr>
              <w:spacing w:after="0" w:line="240" w:lineRule="auto"/>
              <w:jc w:val="center"/>
              <w:rPr>
                <w:rFonts w:ascii="Calibri" w:eastAsia="Times New Roman" w:hAnsi="Calibri" w:cs="Times New Roman"/>
                <w:b/>
                <w:bCs/>
                <w:color w:val="000000"/>
              </w:rPr>
            </w:pPr>
            <w:r w:rsidRPr="007C4927">
              <w:rPr>
                <w:rFonts w:ascii="Calibri" w:eastAsia="Times New Roman" w:hAnsi="Calibri" w:cs="Times New Roman"/>
                <w:b/>
                <w:bCs/>
                <w:color w:val="000000"/>
              </w:rPr>
              <w:t>Treat Dislodging</w:t>
            </w:r>
          </w:p>
          <w:p w:rsidR="00825042" w:rsidRPr="007C4927" w:rsidRDefault="00825042" w:rsidP="00825042">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(Vibrating Motor Active Time)</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b/>
                <w:bCs/>
                <w:color w:val="000000"/>
              </w:rPr>
            </w:pPr>
            <w:r w:rsidRPr="007C4927">
              <w:rPr>
                <w:rFonts w:ascii="Calibri" w:eastAsia="Times New Roman" w:hAnsi="Calibri" w:cs="Times New Roman"/>
                <w:b/>
                <w:bCs/>
                <w:color w:val="000000"/>
              </w:rPr>
              <w:t>Battery Level (Given by LEDs)</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8:30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3</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4 LEDs</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1:00 PM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3</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3 LEDs</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9:00 PM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30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2 LEDs</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10:00 PM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30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2 LEDs</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11:00 PM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30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Solid 1 Flashing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1:20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Solid 1 Flashing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8:15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5</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10</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Solid 1 Flashing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9:00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20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Solid 1 Flashing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10:20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20</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Solid 1 Flashing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11:20 AM</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5</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1:01</w:t>
            </w:r>
          </w:p>
        </w:tc>
        <w:tc>
          <w:tcPr>
            <w:tcW w:w="1239"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5</w:t>
            </w:r>
          </w:p>
        </w:tc>
        <w:tc>
          <w:tcPr>
            <w:tcW w:w="1821" w:type="dxa"/>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1 LED</w:t>
            </w:r>
          </w:p>
        </w:tc>
      </w:tr>
      <w:tr w:rsidR="007C4927" w:rsidRPr="007C4927" w:rsidTr="00825042">
        <w:trPr>
          <w:trHeight w:val="300"/>
          <w:jc w:val="center"/>
        </w:trPr>
        <w:tc>
          <w:tcPr>
            <w:tcW w:w="1260"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jc w:val="right"/>
              <w:rPr>
                <w:rFonts w:ascii="Calibri" w:eastAsia="Times New Roman" w:hAnsi="Calibri" w:cs="Times New Roman"/>
                <w:color w:val="000000"/>
              </w:rPr>
            </w:pPr>
            <w:r w:rsidRPr="007C4927">
              <w:rPr>
                <w:rFonts w:ascii="Calibri" w:eastAsia="Times New Roman" w:hAnsi="Calibri" w:cs="Times New Roman"/>
                <w:color w:val="000000"/>
              </w:rPr>
              <w:t>2:00</w:t>
            </w:r>
          </w:p>
        </w:tc>
        <w:tc>
          <w:tcPr>
            <w:tcW w:w="3060" w:type="dxa"/>
            <w:gridSpan w:val="2"/>
            <w:tcBorders>
              <w:top w:val="nil"/>
              <w:left w:val="nil"/>
              <w:bottom w:val="nil"/>
              <w:right w:val="nil"/>
            </w:tcBorders>
            <w:shd w:val="clear" w:color="auto" w:fill="auto"/>
            <w:noWrap/>
            <w:vAlign w:val="bottom"/>
            <w:hideMark/>
          </w:tcPr>
          <w:p w:rsidR="007C4927" w:rsidRPr="007C4927" w:rsidRDefault="007C4927" w:rsidP="00825042">
            <w:pPr>
              <w:spacing w:after="0" w:line="240" w:lineRule="auto"/>
              <w:jc w:val="center"/>
              <w:rPr>
                <w:rFonts w:ascii="Calibri" w:eastAsia="Times New Roman" w:hAnsi="Calibri" w:cs="Times New Roman"/>
                <w:color w:val="000000"/>
              </w:rPr>
            </w:pPr>
            <w:r w:rsidRPr="007C4927">
              <w:rPr>
                <w:rFonts w:ascii="Calibri" w:eastAsia="Times New Roman" w:hAnsi="Calibri" w:cs="Times New Roman"/>
                <w:color w:val="000000"/>
              </w:rPr>
              <w:t>BATTERY DEAD</w:t>
            </w:r>
          </w:p>
        </w:tc>
        <w:tc>
          <w:tcPr>
            <w:tcW w:w="2659" w:type="dxa"/>
            <w:tcBorders>
              <w:top w:val="nil"/>
              <w:left w:val="nil"/>
              <w:bottom w:val="nil"/>
              <w:right w:val="nil"/>
            </w:tcBorders>
            <w:shd w:val="clear" w:color="auto" w:fill="auto"/>
            <w:noWrap/>
            <w:vAlign w:val="bottom"/>
            <w:hideMark/>
          </w:tcPr>
          <w:p w:rsidR="007C4927" w:rsidRPr="007C4927" w:rsidRDefault="007C4927" w:rsidP="007C4927">
            <w:pPr>
              <w:spacing w:after="0" w:line="240" w:lineRule="auto"/>
              <w:rPr>
                <w:rFonts w:ascii="Calibri" w:eastAsia="Times New Roman" w:hAnsi="Calibri" w:cs="Times New Roman"/>
                <w:color w:val="000000"/>
              </w:rPr>
            </w:pPr>
            <w:r w:rsidRPr="007C4927">
              <w:rPr>
                <w:rFonts w:ascii="Calibri" w:eastAsia="Times New Roman" w:hAnsi="Calibri" w:cs="Times New Roman"/>
                <w:color w:val="000000"/>
              </w:rPr>
              <w:t>0 LEDs</w:t>
            </w:r>
          </w:p>
        </w:tc>
      </w:tr>
    </w:tbl>
    <w:p w:rsidR="000A119C" w:rsidRDefault="000A119C" w:rsidP="000A119C"/>
    <w:p w:rsidR="000A119C" w:rsidRDefault="00825042" w:rsidP="000A119C">
      <w:r>
        <w:t>Then, the battery was recharged to see if the 12 hour charge time was accurate. This timing is shown below.</w:t>
      </w:r>
    </w:p>
    <w:tbl>
      <w:tblPr>
        <w:tblW w:w="3420" w:type="dxa"/>
        <w:jc w:val="center"/>
        <w:tblLook w:val="04A0" w:firstRow="1" w:lastRow="0" w:firstColumn="1" w:lastColumn="0" w:noHBand="0" w:noVBand="1"/>
      </w:tblPr>
      <w:tblGrid>
        <w:gridCol w:w="1350"/>
        <w:gridCol w:w="2070"/>
      </w:tblGrid>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b/>
                <w:bCs/>
                <w:color w:val="000000"/>
              </w:rPr>
            </w:pPr>
            <w:r w:rsidRPr="00825042">
              <w:rPr>
                <w:rFonts w:ascii="Calibri" w:eastAsia="Times New Roman" w:hAnsi="Calibri" w:cs="Times New Roman"/>
                <w:b/>
                <w:bCs/>
                <w:color w:val="000000"/>
              </w:rPr>
              <w:t>Time</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b/>
                <w:bCs/>
                <w:color w:val="000000"/>
              </w:rPr>
            </w:pPr>
            <w:r w:rsidRPr="00825042">
              <w:rPr>
                <w:rFonts w:ascii="Calibri" w:eastAsia="Times New Roman" w:hAnsi="Calibri" w:cs="Times New Roman"/>
                <w:b/>
                <w:bCs/>
                <w:color w:val="000000"/>
              </w:rPr>
              <w:t>Battery Level</w:t>
            </w:r>
          </w:p>
        </w:tc>
      </w:tr>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6:00 PM</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Start</w:t>
            </w:r>
          </w:p>
        </w:tc>
      </w:tr>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6:37 PM</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1 LED</w:t>
            </w:r>
          </w:p>
        </w:tc>
      </w:tr>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8:00 PM</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2 LEDs</w:t>
            </w:r>
          </w:p>
        </w:tc>
      </w:tr>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9:30 PM</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3 LEDs</w:t>
            </w:r>
          </w:p>
        </w:tc>
      </w:tr>
      <w:tr w:rsidR="00825042" w:rsidRPr="00825042" w:rsidTr="00825042">
        <w:trPr>
          <w:trHeight w:val="300"/>
          <w:jc w:val="center"/>
        </w:trPr>
        <w:tc>
          <w:tcPr>
            <w:tcW w:w="135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6:00 AM</w:t>
            </w:r>
          </w:p>
        </w:tc>
        <w:tc>
          <w:tcPr>
            <w:tcW w:w="2070" w:type="dxa"/>
            <w:tcBorders>
              <w:top w:val="nil"/>
              <w:left w:val="nil"/>
              <w:bottom w:val="nil"/>
              <w:right w:val="nil"/>
            </w:tcBorders>
            <w:shd w:val="clear" w:color="auto" w:fill="auto"/>
            <w:noWrap/>
            <w:vAlign w:val="bottom"/>
            <w:hideMark/>
          </w:tcPr>
          <w:p w:rsidR="00825042" w:rsidRPr="00825042" w:rsidRDefault="00825042" w:rsidP="00825042">
            <w:pPr>
              <w:spacing w:after="0" w:line="240" w:lineRule="auto"/>
              <w:rPr>
                <w:rFonts w:ascii="Calibri" w:eastAsia="Times New Roman" w:hAnsi="Calibri" w:cs="Times New Roman"/>
                <w:color w:val="000000"/>
              </w:rPr>
            </w:pPr>
            <w:r w:rsidRPr="00825042">
              <w:rPr>
                <w:rFonts w:ascii="Calibri" w:eastAsia="Times New Roman" w:hAnsi="Calibri" w:cs="Times New Roman"/>
                <w:color w:val="000000"/>
              </w:rPr>
              <w:t>Fully Charged</w:t>
            </w:r>
          </w:p>
        </w:tc>
      </w:tr>
    </w:tbl>
    <w:p w:rsidR="00825042" w:rsidRDefault="00825042" w:rsidP="000A119C">
      <w:r>
        <w:lastRenderedPageBreak/>
        <w:t xml:space="preserve">Based on the above test, the device was activated 161 times, which is 3 times more than necessary on one charge. The battery lasted well over 18 hours dying after staying active for around 29.5 hours. </w:t>
      </w:r>
    </w:p>
    <w:p w:rsidR="00825042" w:rsidRDefault="00825042" w:rsidP="000A119C">
      <w:r>
        <w:t>Test 2:</w:t>
      </w:r>
    </w:p>
    <w:p w:rsidR="00825042" w:rsidRDefault="00F834E7" w:rsidP="000A119C">
      <w:r>
        <w:t xml:space="preserve">The battery was again depleted according to the following parameters. </w:t>
      </w:r>
    </w:p>
    <w:tbl>
      <w:tblPr>
        <w:tblW w:w="7830" w:type="dxa"/>
        <w:jc w:val="center"/>
        <w:tblLook w:val="04A0" w:firstRow="1" w:lastRow="0" w:firstColumn="1" w:lastColumn="0" w:noHBand="0" w:noVBand="1"/>
      </w:tblPr>
      <w:tblGrid>
        <w:gridCol w:w="1170"/>
        <w:gridCol w:w="1800"/>
        <w:gridCol w:w="1890"/>
        <w:gridCol w:w="2970"/>
      </w:tblGrid>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b/>
                <w:bCs/>
                <w:color w:val="000000"/>
              </w:rPr>
            </w:pPr>
            <w:r w:rsidRPr="00F834E7">
              <w:rPr>
                <w:rFonts w:ascii="Calibri" w:eastAsia="Times New Roman" w:hAnsi="Calibri" w:cs="Times New Roman"/>
                <w:b/>
                <w:bCs/>
                <w:color w:val="000000"/>
              </w:rPr>
              <w:t>Time</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b/>
                <w:bCs/>
                <w:color w:val="000000"/>
              </w:rPr>
            </w:pPr>
            <w:r w:rsidRPr="00F834E7">
              <w:rPr>
                <w:rFonts w:ascii="Calibri" w:eastAsia="Times New Roman" w:hAnsi="Calibri" w:cs="Times New Roman"/>
                <w:b/>
                <w:bCs/>
                <w:color w:val="000000"/>
              </w:rPr>
              <w:t>Activations</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b/>
                <w:bCs/>
                <w:color w:val="000000"/>
              </w:rPr>
            </w:pPr>
            <w:r w:rsidRPr="00F834E7">
              <w:rPr>
                <w:rFonts w:ascii="Calibri" w:eastAsia="Times New Roman" w:hAnsi="Calibri" w:cs="Times New Roman"/>
                <w:b/>
                <w:bCs/>
                <w:color w:val="000000"/>
              </w:rPr>
              <w:t>Treat Dislodging (Vibrating Motor Active time)</w:t>
            </w: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b/>
                <w:bCs/>
                <w:color w:val="000000"/>
              </w:rPr>
            </w:pPr>
            <w:r w:rsidRPr="00F834E7">
              <w:rPr>
                <w:rFonts w:ascii="Calibri" w:eastAsia="Times New Roman" w:hAnsi="Calibri" w:cs="Times New Roman"/>
                <w:b/>
                <w:bCs/>
                <w:color w:val="000000"/>
              </w:rPr>
              <w:t>Battery Level (Given by LEDs)</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8:30 AM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10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4 LEDs</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11:35 AM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5</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3 LEDs</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1:00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30</w:t>
            </w: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2 LEDs</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2:00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2 LEDs</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7:35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30</w:t>
            </w: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Solid 1 Flashing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8:00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10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Solid 1 Flashing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9:00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Solid 1 Flashing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10:30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60</w:t>
            </w: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Solid 1 Flashing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8:30 AM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Solid 1 Flashing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sidRPr="00F834E7">
              <w:rPr>
                <w:rFonts w:ascii="Calibri" w:eastAsia="Times New Roman" w:hAnsi="Calibri" w:cs="Times New Roman"/>
                <w:color w:val="000000"/>
              </w:rPr>
              <w:t>11:00 AM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20</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LED</w:t>
            </w:r>
          </w:p>
        </w:tc>
      </w:tr>
      <w:tr w:rsidR="00F834E7" w:rsidRPr="00F834E7" w:rsidTr="00F834E7">
        <w:trPr>
          <w:trHeight w:val="300"/>
          <w:jc w:val="center"/>
        </w:trPr>
        <w:tc>
          <w:tcPr>
            <w:tcW w:w="11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w:t>
            </w:r>
            <w:r w:rsidRPr="00F834E7">
              <w:rPr>
                <w:rFonts w:ascii="Calibri" w:eastAsia="Times New Roman" w:hAnsi="Calibri" w:cs="Times New Roman"/>
                <w:color w:val="000000"/>
              </w:rPr>
              <w:t>:00</w:t>
            </w:r>
            <w:r>
              <w:rPr>
                <w:rFonts w:ascii="Calibri" w:eastAsia="Times New Roman" w:hAnsi="Calibri" w:cs="Times New Roman"/>
                <w:color w:val="000000"/>
              </w:rPr>
              <w:t xml:space="preserve"> PM</w:t>
            </w:r>
          </w:p>
        </w:tc>
        <w:tc>
          <w:tcPr>
            <w:tcW w:w="180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r w:rsidRPr="00F834E7">
              <w:rPr>
                <w:rFonts w:ascii="Calibri" w:eastAsia="Times New Roman" w:hAnsi="Calibri" w:cs="Times New Roman"/>
                <w:color w:val="000000"/>
              </w:rPr>
              <w:t>BATTERY DEAD</w:t>
            </w:r>
          </w:p>
        </w:tc>
        <w:tc>
          <w:tcPr>
            <w:tcW w:w="189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jc w:val="center"/>
              <w:rPr>
                <w:rFonts w:ascii="Calibri" w:eastAsia="Times New Roman" w:hAnsi="Calibri" w:cs="Times New Roman"/>
                <w:color w:val="000000"/>
              </w:rPr>
            </w:pPr>
          </w:p>
        </w:tc>
        <w:tc>
          <w:tcPr>
            <w:tcW w:w="297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0 LEDs</w:t>
            </w:r>
          </w:p>
        </w:tc>
      </w:tr>
    </w:tbl>
    <w:p w:rsidR="00F834E7" w:rsidRDefault="00F834E7" w:rsidP="000A119C"/>
    <w:p w:rsidR="00F834E7" w:rsidRDefault="00F834E7" w:rsidP="000A119C">
      <w:r>
        <w:t>Again, the battery was recharged to see how long it would take as shown below.</w:t>
      </w:r>
    </w:p>
    <w:tbl>
      <w:tblPr>
        <w:tblW w:w="2970" w:type="dxa"/>
        <w:jc w:val="center"/>
        <w:tblLook w:val="04A0" w:firstRow="1" w:lastRow="0" w:firstColumn="1" w:lastColumn="0" w:noHBand="0" w:noVBand="1"/>
      </w:tblPr>
      <w:tblGrid>
        <w:gridCol w:w="1260"/>
        <w:gridCol w:w="1710"/>
      </w:tblGrid>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b/>
                <w:bCs/>
                <w:color w:val="000000"/>
              </w:rPr>
            </w:pPr>
            <w:r w:rsidRPr="00F834E7">
              <w:rPr>
                <w:rFonts w:ascii="Calibri" w:eastAsia="Times New Roman" w:hAnsi="Calibri" w:cs="Times New Roman"/>
                <w:b/>
                <w:bCs/>
                <w:color w:val="000000"/>
              </w:rPr>
              <w:t>Time</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b/>
                <w:bCs/>
                <w:color w:val="000000"/>
              </w:rPr>
            </w:pPr>
            <w:r w:rsidRPr="00F834E7">
              <w:rPr>
                <w:rFonts w:ascii="Calibri" w:eastAsia="Times New Roman" w:hAnsi="Calibri" w:cs="Times New Roman"/>
                <w:b/>
                <w:bCs/>
                <w:color w:val="000000"/>
              </w:rPr>
              <w:t>Battery Level</w:t>
            </w:r>
          </w:p>
        </w:tc>
      </w:tr>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2:00 PM</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Start</w:t>
            </w:r>
          </w:p>
        </w:tc>
      </w:tr>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Pr>
                <w:rFonts w:ascii="Calibri" w:eastAsia="Times New Roman" w:hAnsi="Calibri" w:cs="Times New Roman"/>
                <w:color w:val="000000"/>
              </w:rPr>
              <w:t>2:3</w:t>
            </w:r>
            <w:r w:rsidRPr="00F834E7">
              <w:rPr>
                <w:rFonts w:ascii="Calibri" w:eastAsia="Times New Roman" w:hAnsi="Calibri" w:cs="Times New Roman"/>
                <w:color w:val="000000"/>
              </w:rPr>
              <w:t>0 PM</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1 LED</w:t>
            </w:r>
          </w:p>
        </w:tc>
      </w:tr>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3:00 PM</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2 LEDs</w:t>
            </w:r>
          </w:p>
        </w:tc>
      </w:tr>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6:46 PM</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3 LEDs</w:t>
            </w:r>
          </w:p>
        </w:tc>
      </w:tr>
      <w:tr w:rsidR="00F834E7" w:rsidRPr="00F834E7" w:rsidTr="00F834E7">
        <w:trPr>
          <w:trHeight w:val="300"/>
          <w:jc w:val="center"/>
        </w:trPr>
        <w:tc>
          <w:tcPr>
            <w:tcW w:w="126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8:30 PM</w:t>
            </w:r>
          </w:p>
        </w:tc>
        <w:tc>
          <w:tcPr>
            <w:tcW w:w="1710" w:type="dxa"/>
            <w:tcBorders>
              <w:top w:val="nil"/>
              <w:left w:val="nil"/>
              <w:bottom w:val="nil"/>
              <w:right w:val="nil"/>
            </w:tcBorders>
            <w:shd w:val="clear" w:color="auto" w:fill="auto"/>
            <w:noWrap/>
            <w:vAlign w:val="bottom"/>
            <w:hideMark/>
          </w:tcPr>
          <w:p w:rsidR="00F834E7" w:rsidRPr="00F834E7" w:rsidRDefault="00F834E7" w:rsidP="00F834E7">
            <w:pPr>
              <w:spacing w:after="0" w:line="240" w:lineRule="auto"/>
              <w:rPr>
                <w:rFonts w:ascii="Calibri" w:eastAsia="Times New Roman" w:hAnsi="Calibri" w:cs="Times New Roman"/>
                <w:color w:val="000000"/>
              </w:rPr>
            </w:pPr>
            <w:r w:rsidRPr="00F834E7">
              <w:rPr>
                <w:rFonts w:ascii="Calibri" w:eastAsia="Times New Roman" w:hAnsi="Calibri" w:cs="Times New Roman"/>
                <w:color w:val="000000"/>
              </w:rPr>
              <w:t>4 LEDs</w:t>
            </w:r>
          </w:p>
        </w:tc>
      </w:tr>
    </w:tbl>
    <w:p w:rsidR="00F834E7" w:rsidRDefault="00F834E7" w:rsidP="000A119C"/>
    <w:p w:rsidR="00F834E7" w:rsidRDefault="00F834E7" w:rsidP="000A119C">
      <w:r>
        <w:t xml:space="preserve">Based on the above test, the device was activated 165 times and died after around 28.5 hours. This time, however, the battery seemed to be fully charged after only 6.5 hours. </w:t>
      </w:r>
    </w:p>
    <w:p w:rsidR="00F834E7" w:rsidRDefault="00F834E7" w:rsidP="000A119C">
      <w:r>
        <w:t xml:space="preserve">It can also be seen that, since a 75% charge will allow for over 50 activations and over 24 hours of run time, only a 4.5 hour charge is really needed for a user to get through an 18 hour day. Thus, the battery meets all the requirements as listed in the beginning of the document. </w:t>
      </w:r>
    </w:p>
    <w:p w:rsidR="00BF2002" w:rsidRDefault="00BF2002" w:rsidP="00BF2002">
      <w:pPr>
        <w:jc w:val="center"/>
      </w:pPr>
      <w:r w:rsidRPr="00BF2002">
        <w:rPr>
          <w:noProof/>
        </w:rPr>
        <w:lastRenderedPageBreak/>
        <w:drawing>
          <wp:inline distT="0" distB="0" distL="0" distR="0">
            <wp:extent cx="4953000" cy="2971800"/>
            <wp:effectExtent l="0" t="0" r="0" b="0"/>
            <wp:docPr id="15" name="Picture 15" descr="D:\BMP\SDS0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MP\SDS00004.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0" cy="2971800"/>
                    </a:xfrm>
                    <a:prstGeom prst="rect">
                      <a:avLst/>
                    </a:prstGeom>
                    <a:noFill/>
                    <a:ln>
                      <a:noFill/>
                    </a:ln>
                  </pic:spPr>
                </pic:pic>
              </a:graphicData>
            </a:graphic>
          </wp:inline>
        </w:drawing>
      </w:r>
      <w:r w:rsidRPr="00BF2002">
        <w:rPr>
          <w:noProof/>
        </w:rPr>
        <w:drawing>
          <wp:inline distT="0" distB="0" distL="0" distR="0">
            <wp:extent cx="4933950" cy="2960370"/>
            <wp:effectExtent l="0" t="0" r="0" b="0"/>
            <wp:docPr id="7" name="Picture 7" descr="D:\BMP\SDS0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MP\SDS00003.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2960370"/>
                    </a:xfrm>
                    <a:prstGeom prst="rect">
                      <a:avLst/>
                    </a:prstGeom>
                    <a:noFill/>
                    <a:ln>
                      <a:noFill/>
                    </a:ln>
                  </pic:spPr>
                </pic:pic>
              </a:graphicData>
            </a:graphic>
          </wp:inline>
        </w:drawing>
      </w:r>
    </w:p>
    <w:p w:rsidR="00BF2002" w:rsidRDefault="00BF2002" w:rsidP="00BF2002">
      <w:pPr>
        <w:jc w:val="center"/>
      </w:pPr>
      <w:r>
        <w:t>Clicker Module Voltage Change During Activation</w:t>
      </w:r>
    </w:p>
    <w:p w:rsidR="00F834E7" w:rsidRDefault="00BF2002" w:rsidP="00BF2002">
      <w:pPr>
        <w:jc w:val="center"/>
      </w:pPr>
      <w:r w:rsidRPr="00BF2002">
        <w:rPr>
          <w:noProof/>
        </w:rPr>
        <w:lastRenderedPageBreak/>
        <w:drawing>
          <wp:inline distT="0" distB="0" distL="0" distR="0">
            <wp:extent cx="5343525" cy="3206115"/>
            <wp:effectExtent l="0" t="0" r="9525" b="0"/>
            <wp:docPr id="6" name="Picture 6" descr="D:\BMP\SDS0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MP\SDS0000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3525" cy="3206115"/>
                    </a:xfrm>
                    <a:prstGeom prst="rect">
                      <a:avLst/>
                    </a:prstGeom>
                    <a:noFill/>
                    <a:ln>
                      <a:noFill/>
                    </a:ln>
                  </pic:spPr>
                </pic:pic>
              </a:graphicData>
            </a:graphic>
          </wp:inline>
        </w:drawing>
      </w:r>
      <w:r w:rsidRPr="00BF2002">
        <w:rPr>
          <w:noProof/>
        </w:rPr>
        <w:drawing>
          <wp:inline distT="0" distB="0" distL="0" distR="0">
            <wp:extent cx="5324475" cy="3194685"/>
            <wp:effectExtent l="0" t="0" r="9525" b="5715"/>
            <wp:docPr id="5" name="Picture 5" descr="D:\BMP\SDS0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MP\SDS00001.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3194685"/>
                    </a:xfrm>
                    <a:prstGeom prst="rect">
                      <a:avLst/>
                    </a:prstGeom>
                    <a:noFill/>
                    <a:ln>
                      <a:noFill/>
                    </a:ln>
                  </pic:spPr>
                </pic:pic>
              </a:graphicData>
            </a:graphic>
          </wp:inline>
        </w:drawing>
      </w:r>
    </w:p>
    <w:p w:rsidR="00BF2002" w:rsidRDefault="00BF2002" w:rsidP="00BF2002">
      <w:pPr>
        <w:jc w:val="center"/>
      </w:pPr>
      <w:r>
        <w:t xml:space="preserve">Servomotor Voltage Draw (555 Timer Output </w:t>
      </w:r>
      <w:proofErr w:type="gramStart"/>
      <w:r>
        <w:t>During</w:t>
      </w:r>
      <w:proofErr w:type="gramEnd"/>
      <w:r>
        <w:t xml:space="preserve"> Activation)</w:t>
      </w:r>
    </w:p>
    <w:p w:rsidR="00F834E7" w:rsidRDefault="00F834E7" w:rsidP="000A119C"/>
    <w:p w:rsidR="00F834E7" w:rsidRDefault="00F834E7" w:rsidP="000A119C"/>
    <w:p w:rsidR="00F834E7" w:rsidRDefault="00F834E7" w:rsidP="000A119C"/>
    <w:p w:rsidR="00FA3CC4" w:rsidRDefault="00FA3CC4" w:rsidP="000A119C">
      <w:bookmarkStart w:id="0" w:name="_GoBack"/>
      <w:bookmarkEnd w:id="0"/>
    </w:p>
    <w:p w:rsidR="00F834E7" w:rsidRDefault="00F834E7" w:rsidP="000A119C"/>
    <w:p w:rsidR="000A119C" w:rsidRPr="00BB24D1" w:rsidRDefault="00BB24D1" w:rsidP="00BB24D1">
      <w:pPr>
        <w:jc w:val="center"/>
        <w:rPr>
          <w:b/>
          <w:sz w:val="28"/>
        </w:rPr>
      </w:pPr>
      <w:r w:rsidRPr="00BB24D1">
        <w:rPr>
          <w:b/>
          <w:sz w:val="28"/>
        </w:rPr>
        <w:lastRenderedPageBreak/>
        <w:t>Appendix A</w:t>
      </w:r>
    </w:p>
    <w:p w:rsidR="000A119C" w:rsidRPr="000A119C" w:rsidRDefault="000A119C" w:rsidP="000A119C">
      <w:pPr>
        <w:shd w:val="clear" w:color="auto" w:fill="FFFFFF"/>
        <w:spacing w:line="240" w:lineRule="auto"/>
        <w:jc w:val="center"/>
        <w:rPr>
          <w:rFonts w:ascii="Arial" w:eastAsia="Times New Roman" w:hAnsi="Arial" w:cs="Arial"/>
          <w:color w:val="111111"/>
          <w:sz w:val="20"/>
          <w:szCs w:val="20"/>
        </w:rPr>
      </w:pPr>
      <w:r w:rsidRPr="000A119C">
        <w:rPr>
          <w:rFonts w:ascii="Arial" w:eastAsia="Times New Roman" w:hAnsi="Arial" w:cs="Arial"/>
          <w:noProof/>
          <w:color w:val="111111"/>
          <w:sz w:val="20"/>
          <w:szCs w:val="20"/>
        </w:rPr>
        <w:drawing>
          <wp:inline distT="0" distB="0" distL="0" distR="0">
            <wp:extent cx="5715000" cy="1714500"/>
            <wp:effectExtent l="0" t="0" r="0" b="0"/>
            <wp:docPr id="14" name="Picture 14" descr="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714500"/>
                    </a:xfrm>
                    <a:prstGeom prst="rect">
                      <a:avLst/>
                    </a:prstGeom>
                    <a:noFill/>
                    <a:ln>
                      <a:noFill/>
                    </a:ln>
                  </pic:spPr>
                </pic:pic>
              </a:graphicData>
            </a:graphic>
          </wp:inline>
        </w:drawing>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Our Rechargeable Lithium-Ion Batteries are specifically designed to power our flexible LED Light Strips rolls or Light Bars and are a small, convenient, and portable solution to your on-the-go low voltage lighting needs.</w:t>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they're particularly well suited for lighting up costumes, bicycles or anything else that needs to be lit up while 'on the move'. They include everything you need to get your lights mobile, including the battery itself, a cable and a charger to hook straight into your wall outlet, and are also popular with manufacturers who need a compact and reliable 12-volt power source for their products or anyone looking to replace a wired power supply, transformer, or adapter.</w:t>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They now come with a 5V USB output port for charging your cell phones, tablets, and other electronic devices</w:t>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 xml:space="preserve">Charging </w:t>
      </w:r>
      <w:proofErr w:type="gramStart"/>
      <w:r w:rsidRPr="000A119C">
        <w:rPr>
          <w:rFonts w:ascii="Arial" w:eastAsia="Times New Roman" w:hAnsi="Arial" w:cs="Arial"/>
          <w:color w:val="111111"/>
          <w:sz w:val="20"/>
          <w:szCs w:val="20"/>
        </w:rPr>
        <w:t>Instructions :</w:t>
      </w:r>
      <w:proofErr w:type="gramEnd"/>
    </w:p>
    <w:p w:rsidR="000A119C" w:rsidRPr="000A119C" w:rsidRDefault="000A119C" w:rsidP="000A119C">
      <w:pPr>
        <w:numPr>
          <w:ilvl w:val="0"/>
          <w:numId w:val="5"/>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Plug AC Charger into the electric outlet</w:t>
      </w:r>
    </w:p>
    <w:p w:rsidR="000A119C" w:rsidRPr="000A119C" w:rsidRDefault="000A119C" w:rsidP="000A119C">
      <w:pPr>
        <w:numPr>
          <w:ilvl w:val="0"/>
          <w:numId w:val="5"/>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Connect your charger to your battery with the included connector cable</w:t>
      </w:r>
    </w:p>
    <w:p w:rsidR="000A119C" w:rsidRPr="000A119C" w:rsidRDefault="000A119C" w:rsidP="000A119C">
      <w:pPr>
        <w:numPr>
          <w:ilvl w:val="0"/>
          <w:numId w:val="5"/>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Set the switch on the Battery to the 'On' position</w:t>
      </w:r>
    </w:p>
    <w:p w:rsidR="000A119C" w:rsidRPr="000A119C" w:rsidRDefault="000A119C" w:rsidP="000A119C">
      <w:pPr>
        <w:numPr>
          <w:ilvl w:val="0"/>
          <w:numId w:val="5"/>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Charge time to full capacity: Approximately 12 hours</w:t>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Specifications:</w:t>
      </w:r>
    </w:p>
    <w:p w:rsidR="000A119C" w:rsidRPr="000A119C" w:rsidRDefault="000A119C" w:rsidP="000A119C">
      <w:pPr>
        <w:numPr>
          <w:ilvl w:val="0"/>
          <w:numId w:val="6"/>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Charger Input: 110V-240V AC (Standard North American NEMA 1 plug)</w:t>
      </w:r>
    </w:p>
    <w:p w:rsidR="000A119C" w:rsidRPr="000A119C" w:rsidRDefault="000A119C" w:rsidP="000A119C">
      <w:pPr>
        <w:numPr>
          <w:ilvl w:val="0"/>
          <w:numId w:val="6"/>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Battery Output 1:12V DC / 30 Watts (2.5 Amps) maximum - Output cable with 5.5 x 2.1 mm DC jack</w:t>
      </w:r>
    </w:p>
    <w:p w:rsidR="000A119C" w:rsidRPr="000A119C" w:rsidRDefault="000A119C" w:rsidP="000A119C">
      <w:pPr>
        <w:numPr>
          <w:ilvl w:val="0"/>
          <w:numId w:val="6"/>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Battery Output 2: 5V DC USB Plug</w:t>
      </w:r>
    </w:p>
    <w:p w:rsidR="000A119C" w:rsidRPr="000A119C" w:rsidRDefault="000A119C" w:rsidP="000A119C">
      <w:pPr>
        <w:numPr>
          <w:ilvl w:val="0"/>
          <w:numId w:val="6"/>
        </w:numPr>
        <w:shd w:val="clear" w:color="auto" w:fill="FFFFFF"/>
        <w:spacing w:after="0" w:line="240" w:lineRule="auto"/>
        <w:ind w:left="270"/>
        <w:jc w:val="both"/>
        <w:rPr>
          <w:rFonts w:ascii="Arial" w:eastAsia="Times New Roman" w:hAnsi="Arial" w:cs="Arial"/>
          <w:color w:val="AAAAAA"/>
          <w:sz w:val="20"/>
          <w:szCs w:val="20"/>
        </w:rPr>
      </w:pPr>
      <w:r w:rsidRPr="000A119C">
        <w:rPr>
          <w:rFonts w:ascii="Arial" w:eastAsia="Times New Roman" w:hAnsi="Arial" w:cs="Arial"/>
          <w:color w:val="111111"/>
          <w:sz w:val="20"/>
          <w:szCs w:val="20"/>
        </w:rPr>
        <w:t>Dimensions : 23 x 100 x 60 mm (15/16 x 3-15/16 x 2-3/8 inches)</w:t>
      </w:r>
    </w:p>
    <w:p w:rsidR="000A119C" w:rsidRPr="000A119C" w:rsidRDefault="000A119C" w:rsidP="000A119C">
      <w:pPr>
        <w:shd w:val="clear" w:color="auto" w:fill="FFFFFF"/>
        <w:spacing w:after="210" w:line="240" w:lineRule="auto"/>
        <w:jc w:val="both"/>
        <w:rPr>
          <w:rFonts w:ascii="Arial" w:eastAsia="Times New Roman" w:hAnsi="Arial" w:cs="Arial"/>
          <w:color w:val="111111"/>
          <w:sz w:val="20"/>
          <w:szCs w:val="20"/>
        </w:rPr>
      </w:pPr>
      <w:r w:rsidRPr="000A119C">
        <w:rPr>
          <w:rFonts w:ascii="Arial" w:eastAsia="Times New Roman" w:hAnsi="Arial" w:cs="Arial"/>
          <w:color w:val="111111"/>
          <w:sz w:val="20"/>
          <w:szCs w:val="20"/>
        </w:rPr>
        <w:t>To calculate how long your battery will last, divide the capacity (</w:t>
      </w:r>
      <w:proofErr w:type="spellStart"/>
      <w:r w:rsidRPr="000A119C">
        <w:rPr>
          <w:rFonts w:ascii="Arial" w:eastAsia="Times New Roman" w:hAnsi="Arial" w:cs="Arial"/>
          <w:color w:val="111111"/>
          <w:sz w:val="20"/>
          <w:szCs w:val="20"/>
        </w:rPr>
        <w:t>eg</w:t>
      </w:r>
      <w:proofErr w:type="spellEnd"/>
      <w:r w:rsidRPr="000A119C">
        <w:rPr>
          <w:rFonts w:ascii="Arial" w:eastAsia="Times New Roman" w:hAnsi="Arial" w:cs="Arial"/>
          <w:color w:val="111111"/>
          <w:sz w:val="20"/>
          <w:szCs w:val="20"/>
        </w:rPr>
        <w:t xml:space="preserve"> 2800 </w:t>
      </w:r>
      <w:proofErr w:type="spellStart"/>
      <w:r w:rsidRPr="000A119C">
        <w:rPr>
          <w:rFonts w:ascii="Arial" w:eastAsia="Times New Roman" w:hAnsi="Arial" w:cs="Arial"/>
          <w:color w:val="111111"/>
          <w:sz w:val="20"/>
          <w:szCs w:val="20"/>
        </w:rPr>
        <w:t>mAh</w:t>
      </w:r>
      <w:proofErr w:type="spellEnd"/>
      <w:r w:rsidRPr="000A119C">
        <w:rPr>
          <w:rFonts w:ascii="Arial" w:eastAsia="Times New Roman" w:hAnsi="Arial" w:cs="Arial"/>
          <w:color w:val="111111"/>
          <w:sz w:val="20"/>
          <w:szCs w:val="20"/>
        </w:rPr>
        <w:t xml:space="preserve"> or 2.8 </w:t>
      </w:r>
      <w:proofErr w:type="spellStart"/>
      <w:r w:rsidRPr="000A119C">
        <w:rPr>
          <w:rFonts w:ascii="Arial" w:eastAsia="Times New Roman" w:hAnsi="Arial" w:cs="Arial"/>
          <w:color w:val="111111"/>
          <w:sz w:val="20"/>
          <w:szCs w:val="20"/>
        </w:rPr>
        <w:t>aH</w:t>
      </w:r>
      <w:proofErr w:type="spellEnd"/>
      <w:r w:rsidRPr="000A119C">
        <w:rPr>
          <w:rFonts w:ascii="Arial" w:eastAsia="Times New Roman" w:hAnsi="Arial" w:cs="Arial"/>
          <w:color w:val="111111"/>
          <w:sz w:val="20"/>
          <w:szCs w:val="20"/>
        </w:rPr>
        <w:t>) by the current draw (in amps, or your wattage divided by 12), for the result in hours.</w:t>
      </w:r>
    </w:p>
    <w:p w:rsidR="000A119C" w:rsidRPr="000A119C" w:rsidRDefault="000A119C" w:rsidP="000A119C">
      <w:pPr>
        <w:shd w:val="clear" w:color="auto" w:fill="FFFFFF"/>
        <w:spacing w:line="240" w:lineRule="auto"/>
        <w:rPr>
          <w:rFonts w:ascii="Arial" w:eastAsia="Times New Roman" w:hAnsi="Arial" w:cs="Arial"/>
          <w:color w:val="111111"/>
          <w:sz w:val="20"/>
          <w:szCs w:val="20"/>
        </w:rPr>
      </w:pPr>
      <w:r w:rsidRPr="000A119C">
        <w:rPr>
          <w:rFonts w:ascii="Arial" w:eastAsia="Times New Roman" w:hAnsi="Arial" w:cs="Arial"/>
          <w:noProof/>
          <w:color w:val="111111"/>
          <w:sz w:val="20"/>
          <w:szCs w:val="20"/>
        </w:rPr>
        <w:drawing>
          <wp:inline distT="0" distB="0" distL="0" distR="0">
            <wp:extent cx="5866002" cy="1814228"/>
            <wp:effectExtent l="0" t="0" r="1905" b="0"/>
            <wp:docPr id="13" name="Picture 13" descr="Dual mobil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al mobile pow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032" cy="1834650"/>
                    </a:xfrm>
                    <a:prstGeom prst="rect">
                      <a:avLst/>
                    </a:prstGeom>
                    <a:noFill/>
                    <a:ln>
                      <a:noFill/>
                    </a:ln>
                  </pic:spPr>
                </pic:pic>
              </a:graphicData>
            </a:graphic>
          </wp:inline>
        </w:drawing>
      </w:r>
    </w:p>
    <w:p w:rsidR="000A119C" w:rsidRPr="000A119C" w:rsidRDefault="000A119C" w:rsidP="000A119C">
      <w:pPr>
        <w:shd w:val="clear" w:color="auto" w:fill="FFFFFF"/>
        <w:spacing w:line="240" w:lineRule="auto"/>
        <w:rPr>
          <w:rFonts w:ascii="Arial" w:eastAsia="Times New Roman" w:hAnsi="Arial" w:cs="Arial"/>
          <w:color w:val="111111"/>
          <w:sz w:val="20"/>
          <w:szCs w:val="20"/>
        </w:rPr>
      </w:pPr>
      <w:r w:rsidRPr="000A119C">
        <w:rPr>
          <w:rFonts w:ascii="Arial" w:eastAsia="Times New Roman" w:hAnsi="Arial" w:cs="Arial"/>
          <w:noProof/>
          <w:color w:val="111111"/>
          <w:sz w:val="20"/>
          <w:szCs w:val="20"/>
        </w:rPr>
        <w:lastRenderedPageBreak/>
        <w:drawing>
          <wp:inline distT="0" distB="0" distL="0" distR="0">
            <wp:extent cx="5856479" cy="1811282"/>
            <wp:effectExtent l="0" t="0" r="0" b="0"/>
            <wp:docPr id="12" name="Picture 12" descr="Portabl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rtable Produ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8754" cy="1824357"/>
                    </a:xfrm>
                    <a:prstGeom prst="rect">
                      <a:avLst/>
                    </a:prstGeom>
                    <a:noFill/>
                    <a:ln>
                      <a:noFill/>
                    </a:ln>
                  </pic:spPr>
                </pic:pic>
              </a:graphicData>
            </a:graphic>
          </wp:inline>
        </w:drawing>
      </w:r>
    </w:p>
    <w:p w:rsidR="000A119C" w:rsidRPr="000A119C" w:rsidRDefault="000A119C" w:rsidP="000A119C">
      <w:pPr>
        <w:shd w:val="clear" w:color="auto" w:fill="FFFFFF"/>
        <w:spacing w:after="100" w:afterAutospacing="1" w:line="240" w:lineRule="auto"/>
        <w:outlineLvl w:val="2"/>
        <w:rPr>
          <w:rFonts w:ascii="inherit" w:eastAsia="Times New Roman" w:hAnsi="inherit" w:cs="Arial"/>
          <w:b/>
          <w:bCs/>
          <w:color w:val="111111"/>
          <w:sz w:val="26"/>
          <w:szCs w:val="26"/>
        </w:rPr>
      </w:pPr>
      <w:r w:rsidRPr="000A119C">
        <w:rPr>
          <w:rFonts w:ascii="inherit" w:eastAsia="Times New Roman" w:hAnsi="inherit" w:cs="Arial"/>
          <w:b/>
          <w:bCs/>
          <w:color w:val="111111"/>
          <w:sz w:val="26"/>
          <w:szCs w:val="26"/>
        </w:rPr>
        <w:t>Multi Usage</w:t>
      </w:r>
    </w:p>
    <w:tbl>
      <w:tblPr>
        <w:tblW w:w="10170" w:type="dxa"/>
        <w:tblLayout w:type="fixed"/>
        <w:tblCellMar>
          <w:top w:w="15" w:type="dxa"/>
          <w:left w:w="15" w:type="dxa"/>
          <w:bottom w:w="15" w:type="dxa"/>
          <w:right w:w="15" w:type="dxa"/>
        </w:tblCellMar>
        <w:tblLook w:val="04A0" w:firstRow="1" w:lastRow="0" w:firstColumn="1" w:lastColumn="0" w:noHBand="0" w:noVBand="1"/>
      </w:tblPr>
      <w:tblGrid>
        <w:gridCol w:w="3240"/>
        <w:gridCol w:w="3060"/>
        <w:gridCol w:w="3870"/>
      </w:tblGrid>
      <w:tr w:rsidR="000A119C" w:rsidRPr="000A119C" w:rsidTr="000A119C">
        <w:trPr>
          <w:trHeight w:val="4800"/>
        </w:trPr>
        <w:tc>
          <w:tcPr>
            <w:tcW w:w="3240" w:type="dxa"/>
            <w:tcMar>
              <w:top w:w="0" w:type="dxa"/>
              <w:left w:w="0" w:type="dxa"/>
              <w:bottom w:w="0" w:type="dxa"/>
              <w:right w:w="525" w:type="dxa"/>
            </w:tcMar>
            <w:vAlign w:val="center"/>
            <w:hideMark/>
          </w:tcPr>
          <w:p w:rsidR="000A119C" w:rsidRPr="000A119C" w:rsidRDefault="000A119C" w:rsidP="000A119C">
            <w:pPr>
              <w:spacing w:after="210" w:line="240" w:lineRule="auto"/>
              <w:jc w:val="center"/>
              <w:rPr>
                <w:rFonts w:ascii="Times New Roman" w:eastAsia="Times New Roman" w:hAnsi="Times New Roman" w:cs="Times New Roman"/>
                <w:b/>
                <w:bCs/>
                <w:sz w:val="24"/>
                <w:szCs w:val="24"/>
              </w:rPr>
            </w:pPr>
            <w:r w:rsidRPr="000A119C">
              <w:rPr>
                <w:rFonts w:ascii="Times New Roman" w:eastAsia="Times New Roman" w:hAnsi="Times New Roman" w:cs="Times New Roman"/>
                <w:b/>
                <w:bCs/>
                <w:noProof/>
                <w:sz w:val="24"/>
                <w:szCs w:val="24"/>
              </w:rPr>
              <w:drawing>
                <wp:inline distT="0" distB="0" distL="0" distR="0">
                  <wp:extent cx="1885950" cy="1885950"/>
                  <wp:effectExtent l="0" t="0" r="0" b="0"/>
                  <wp:docPr id="11" name="Picture 11" descr="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ec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3060" w:type="dxa"/>
            <w:tcMar>
              <w:top w:w="0" w:type="dxa"/>
              <w:left w:w="0" w:type="dxa"/>
              <w:bottom w:w="0" w:type="dxa"/>
              <w:right w:w="525" w:type="dxa"/>
            </w:tcMar>
            <w:vAlign w:val="center"/>
            <w:hideMark/>
          </w:tcPr>
          <w:p w:rsidR="000A119C" w:rsidRPr="000A119C" w:rsidRDefault="000A119C" w:rsidP="000A119C">
            <w:pPr>
              <w:spacing w:after="210" w:line="240" w:lineRule="auto"/>
              <w:jc w:val="center"/>
              <w:rPr>
                <w:rFonts w:ascii="Times New Roman" w:eastAsia="Times New Roman" w:hAnsi="Times New Roman" w:cs="Times New Roman"/>
                <w:b/>
                <w:bCs/>
                <w:sz w:val="24"/>
                <w:szCs w:val="24"/>
              </w:rPr>
            </w:pPr>
            <w:r w:rsidRPr="000A119C">
              <w:rPr>
                <w:rFonts w:ascii="Times New Roman" w:eastAsia="Times New Roman" w:hAnsi="Times New Roman" w:cs="Times New Roman"/>
                <w:b/>
                <w:bCs/>
                <w:noProof/>
                <w:sz w:val="24"/>
                <w:szCs w:val="24"/>
              </w:rPr>
              <w:drawing>
                <wp:inline distT="0" distB="0" distL="0" distR="0">
                  <wp:extent cx="1914525" cy="1914525"/>
                  <wp:effectExtent l="0" t="0" r="9525" b="9525"/>
                  <wp:docPr id="10" name="Picture 10" descr="Output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put Po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tc>
        <w:tc>
          <w:tcPr>
            <w:tcW w:w="3870" w:type="dxa"/>
            <w:tcMar>
              <w:top w:w="0" w:type="dxa"/>
              <w:left w:w="0" w:type="dxa"/>
              <w:bottom w:w="0" w:type="dxa"/>
              <w:right w:w="0" w:type="dxa"/>
            </w:tcMar>
            <w:vAlign w:val="center"/>
            <w:hideMark/>
          </w:tcPr>
          <w:p w:rsidR="000A119C" w:rsidRPr="000A119C" w:rsidRDefault="000A119C" w:rsidP="000A119C">
            <w:pPr>
              <w:spacing w:after="210" w:line="240" w:lineRule="auto"/>
              <w:jc w:val="center"/>
              <w:rPr>
                <w:rFonts w:ascii="Times New Roman" w:eastAsia="Times New Roman" w:hAnsi="Times New Roman" w:cs="Times New Roman"/>
                <w:b/>
                <w:bCs/>
                <w:sz w:val="24"/>
                <w:szCs w:val="24"/>
              </w:rPr>
            </w:pPr>
            <w:r w:rsidRPr="000A119C">
              <w:rPr>
                <w:rFonts w:ascii="Times New Roman" w:eastAsia="Times New Roman" w:hAnsi="Times New Roman" w:cs="Times New Roman"/>
                <w:b/>
                <w:bCs/>
                <w:noProof/>
                <w:sz w:val="24"/>
                <w:szCs w:val="24"/>
              </w:rPr>
              <w:drawing>
                <wp:inline distT="0" distB="0" distL="0" distR="0">
                  <wp:extent cx="1866900" cy="1866900"/>
                  <wp:effectExtent l="0" t="0" r="0" b="0"/>
                  <wp:docPr id="9" name="Picture 9" descr="12V or 5V Use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V or 5V Use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tc>
      </w:tr>
      <w:tr w:rsidR="000A119C" w:rsidRPr="000A119C" w:rsidTr="000A119C">
        <w:trPr>
          <w:trHeight w:val="45"/>
        </w:trPr>
        <w:tc>
          <w:tcPr>
            <w:tcW w:w="3240" w:type="dxa"/>
            <w:tcMar>
              <w:top w:w="45" w:type="dxa"/>
              <w:left w:w="0" w:type="dxa"/>
              <w:bottom w:w="0" w:type="dxa"/>
              <w:right w:w="45" w:type="dxa"/>
            </w:tcMar>
            <w:hideMark/>
          </w:tcPr>
          <w:p w:rsidR="000A119C" w:rsidRPr="000A119C" w:rsidRDefault="000A119C" w:rsidP="000A119C">
            <w:pPr>
              <w:spacing w:after="0" w:line="240" w:lineRule="auto"/>
              <w:rPr>
                <w:rFonts w:ascii="Times New Roman" w:eastAsia="Times New Roman" w:hAnsi="Times New Roman" w:cs="Times New Roman"/>
                <w:b/>
                <w:bCs/>
                <w:sz w:val="24"/>
                <w:szCs w:val="24"/>
              </w:rPr>
            </w:pPr>
          </w:p>
        </w:tc>
        <w:tc>
          <w:tcPr>
            <w:tcW w:w="3060" w:type="dxa"/>
            <w:tcMar>
              <w:top w:w="45" w:type="dxa"/>
              <w:left w:w="45" w:type="dxa"/>
              <w:bottom w:w="0" w:type="dxa"/>
              <w:right w:w="45" w:type="dxa"/>
            </w:tcMar>
            <w:hideMark/>
          </w:tcPr>
          <w:p w:rsidR="000A119C" w:rsidRPr="000A119C" w:rsidRDefault="000A119C" w:rsidP="000A119C">
            <w:pPr>
              <w:spacing w:after="0" w:line="240" w:lineRule="auto"/>
              <w:rPr>
                <w:rFonts w:ascii="Times New Roman" w:eastAsia="Times New Roman" w:hAnsi="Times New Roman" w:cs="Times New Roman"/>
                <w:sz w:val="20"/>
                <w:szCs w:val="20"/>
              </w:rPr>
            </w:pPr>
          </w:p>
        </w:tc>
        <w:tc>
          <w:tcPr>
            <w:tcW w:w="3870" w:type="dxa"/>
            <w:tcMar>
              <w:top w:w="45" w:type="dxa"/>
              <w:left w:w="45" w:type="dxa"/>
              <w:bottom w:w="0" w:type="dxa"/>
              <w:right w:w="0" w:type="dxa"/>
            </w:tcMar>
            <w:hideMark/>
          </w:tcPr>
          <w:p w:rsidR="000A119C" w:rsidRPr="000A119C" w:rsidRDefault="000A119C" w:rsidP="000A119C">
            <w:pPr>
              <w:spacing w:after="0" w:line="240" w:lineRule="auto"/>
              <w:rPr>
                <w:rFonts w:ascii="Times New Roman" w:eastAsia="Times New Roman" w:hAnsi="Times New Roman" w:cs="Times New Roman"/>
                <w:sz w:val="20"/>
                <w:szCs w:val="20"/>
              </w:rPr>
            </w:pPr>
          </w:p>
        </w:tc>
      </w:tr>
    </w:tbl>
    <w:p w:rsidR="000A119C" w:rsidRPr="000A119C" w:rsidRDefault="000A119C" w:rsidP="000A119C">
      <w:pPr>
        <w:shd w:val="clear" w:color="auto" w:fill="FFFFFF"/>
        <w:spacing w:line="240" w:lineRule="auto"/>
        <w:rPr>
          <w:rFonts w:ascii="Arial" w:eastAsia="Times New Roman" w:hAnsi="Arial" w:cs="Arial"/>
          <w:color w:val="111111"/>
          <w:sz w:val="20"/>
          <w:szCs w:val="20"/>
        </w:rPr>
      </w:pPr>
      <w:r w:rsidRPr="000A119C">
        <w:rPr>
          <w:rFonts w:ascii="Arial" w:eastAsia="Times New Roman" w:hAnsi="Arial" w:cs="Arial"/>
          <w:noProof/>
          <w:color w:val="111111"/>
          <w:sz w:val="20"/>
          <w:szCs w:val="20"/>
        </w:rPr>
        <w:drawing>
          <wp:inline distT="0" distB="0" distL="0" distR="0" wp14:anchorId="502156A3" wp14:editId="2A0585CE">
            <wp:extent cx="6000750" cy="1855902"/>
            <wp:effectExtent l="0" t="0" r="0" b="0"/>
            <wp:docPr id="8" name="Picture 8" descr="Real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l Capac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5345" cy="1866601"/>
                    </a:xfrm>
                    <a:prstGeom prst="rect">
                      <a:avLst/>
                    </a:prstGeom>
                    <a:noFill/>
                    <a:ln>
                      <a:noFill/>
                    </a:ln>
                  </pic:spPr>
                </pic:pic>
              </a:graphicData>
            </a:graphic>
          </wp:inline>
        </w:drawing>
      </w:r>
    </w:p>
    <w:tbl>
      <w:tblPr>
        <w:tblW w:w="14550" w:type="dxa"/>
        <w:tblCellMar>
          <w:top w:w="15" w:type="dxa"/>
          <w:left w:w="15" w:type="dxa"/>
          <w:bottom w:w="15" w:type="dxa"/>
          <w:right w:w="15" w:type="dxa"/>
        </w:tblCellMar>
        <w:tblLook w:val="04A0" w:firstRow="1" w:lastRow="0" w:firstColumn="1" w:lastColumn="0" w:noHBand="0" w:noVBand="1"/>
      </w:tblPr>
      <w:tblGrid>
        <w:gridCol w:w="3747"/>
        <w:gridCol w:w="7055"/>
        <w:gridCol w:w="3748"/>
      </w:tblGrid>
      <w:tr w:rsidR="000A119C" w:rsidRPr="000A119C" w:rsidTr="000A119C">
        <w:trPr>
          <w:trHeight w:val="45"/>
        </w:trPr>
        <w:tc>
          <w:tcPr>
            <w:tcW w:w="0" w:type="auto"/>
            <w:tcMar>
              <w:top w:w="45" w:type="dxa"/>
              <w:left w:w="0" w:type="dxa"/>
              <w:bottom w:w="0" w:type="dxa"/>
              <w:right w:w="45" w:type="dxa"/>
            </w:tcMar>
            <w:hideMark/>
          </w:tcPr>
          <w:p w:rsidR="000A119C" w:rsidRPr="000A119C" w:rsidRDefault="000A119C" w:rsidP="000A119C">
            <w:pPr>
              <w:rPr>
                <w:rFonts w:ascii="Times New Roman" w:eastAsia="Times New Roman" w:hAnsi="Times New Roman" w:cs="Times New Roman"/>
                <w:b/>
                <w:bCs/>
                <w:sz w:val="24"/>
                <w:szCs w:val="24"/>
              </w:rPr>
            </w:pPr>
          </w:p>
        </w:tc>
        <w:tc>
          <w:tcPr>
            <w:tcW w:w="0" w:type="auto"/>
            <w:tcMar>
              <w:top w:w="45" w:type="dxa"/>
              <w:left w:w="45" w:type="dxa"/>
              <w:bottom w:w="0" w:type="dxa"/>
              <w:right w:w="45" w:type="dxa"/>
            </w:tcMar>
            <w:hideMark/>
          </w:tcPr>
          <w:p w:rsidR="000A119C" w:rsidRPr="000A119C" w:rsidRDefault="000A119C" w:rsidP="000A119C">
            <w:pPr>
              <w:spacing w:after="0" w:line="240" w:lineRule="auto"/>
              <w:rPr>
                <w:rFonts w:ascii="Times New Roman" w:eastAsia="Times New Roman" w:hAnsi="Times New Roman" w:cs="Times New Roman"/>
                <w:sz w:val="20"/>
                <w:szCs w:val="20"/>
              </w:rPr>
            </w:pPr>
          </w:p>
        </w:tc>
        <w:tc>
          <w:tcPr>
            <w:tcW w:w="0" w:type="auto"/>
            <w:tcMar>
              <w:top w:w="45" w:type="dxa"/>
              <w:left w:w="45" w:type="dxa"/>
              <w:bottom w:w="0" w:type="dxa"/>
              <w:right w:w="0" w:type="dxa"/>
            </w:tcMar>
            <w:hideMark/>
          </w:tcPr>
          <w:p w:rsidR="000A119C" w:rsidRPr="000A119C" w:rsidRDefault="000A119C" w:rsidP="000A119C">
            <w:pPr>
              <w:spacing w:after="0" w:line="240" w:lineRule="auto"/>
              <w:rPr>
                <w:rFonts w:ascii="Times New Roman" w:eastAsia="Times New Roman" w:hAnsi="Times New Roman" w:cs="Times New Roman"/>
                <w:sz w:val="20"/>
                <w:szCs w:val="20"/>
              </w:rPr>
            </w:pPr>
          </w:p>
        </w:tc>
      </w:tr>
    </w:tbl>
    <w:p w:rsidR="000A119C" w:rsidRDefault="00940C31" w:rsidP="000A119C">
      <w:r>
        <w:rPr>
          <w:noProof/>
        </w:rPr>
        <w:lastRenderedPageBreak/>
        <w:drawing>
          <wp:anchor distT="0" distB="0" distL="114300" distR="114300" simplePos="0" relativeHeight="251659264" behindDoc="0" locked="0" layoutInCell="1" allowOverlap="1" wp14:anchorId="6BC0E6E6" wp14:editId="6266FAD1">
            <wp:simplePos x="0" y="0"/>
            <wp:positionH relativeFrom="margin">
              <wp:align>left</wp:align>
            </wp:positionH>
            <wp:positionV relativeFrom="paragraph">
              <wp:posOffset>273050</wp:posOffset>
            </wp:positionV>
            <wp:extent cx="5619750" cy="5670956"/>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9750" cy="5670956"/>
                    </a:xfrm>
                    <a:prstGeom prst="rect">
                      <a:avLst/>
                    </a:prstGeom>
                  </pic:spPr>
                </pic:pic>
              </a:graphicData>
            </a:graphic>
            <wp14:sizeRelH relativeFrom="margin">
              <wp14:pctWidth>0</wp14:pctWidth>
            </wp14:sizeRelH>
            <wp14:sizeRelV relativeFrom="margin">
              <wp14:pctHeight>0</wp14:pctHeight>
            </wp14:sizeRelV>
          </wp:anchor>
        </w:drawing>
      </w:r>
    </w:p>
    <w:sectPr w:rsidR="000A119C" w:rsidSect="000A119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B1D55"/>
    <w:multiLevelType w:val="hybridMultilevel"/>
    <w:tmpl w:val="97865A9E"/>
    <w:lvl w:ilvl="0" w:tplc="527A78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DA275A9"/>
    <w:multiLevelType w:val="multilevel"/>
    <w:tmpl w:val="344C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D04A1"/>
    <w:multiLevelType w:val="hybridMultilevel"/>
    <w:tmpl w:val="C4FEDBC0"/>
    <w:lvl w:ilvl="0" w:tplc="230CD09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956C26"/>
    <w:multiLevelType w:val="multilevel"/>
    <w:tmpl w:val="8D4E6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473984"/>
    <w:multiLevelType w:val="hybridMultilevel"/>
    <w:tmpl w:val="C0D2E9BA"/>
    <w:lvl w:ilvl="0" w:tplc="D1E49E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E3E5573"/>
    <w:multiLevelType w:val="hybridMultilevel"/>
    <w:tmpl w:val="AE36DCD0"/>
    <w:lvl w:ilvl="0" w:tplc="527A78DC">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AF2"/>
    <w:rsid w:val="000A119C"/>
    <w:rsid w:val="002D646B"/>
    <w:rsid w:val="003D01CF"/>
    <w:rsid w:val="005639A9"/>
    <w:rsid w:val="00717765"/>
    <w:rsid w:val="007C4927"/>
    <w:rsid w:val="007D6A5B"/>
    <w:rsid w:val="00825042"/>
    <w:rsid w:val="0087204D"/>
    <w:rsid w:val="00940C31"/>
    <w:rsid w:val="009C0CEC"/>
    <w:rsid w:val="009C303E"/>
    <w:rsid w:val="00B175E7"/>
    <w:rsid w:val="00BB24D1"/>
    <w:rsid w:val="00BF2002"/>
    <w:rsid w:val="00C12DC9"/>
    <w:rsid w:val="00C23C86"/>
    <w:rsid w:val="00EA5650"/>
    <w:rsid w:val="00F04AF2"/>
    <w:rsid w:val="00F834E7"/>
    <w:rsid w:val="00FA3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10E11A-5907-4C90-8145-E9876D3A8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A11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5E7"/>
    <w:pPr>
      <w:ind w:left="720"/>
      <w:contextualSpacing/>
    </w:pPr>
  </w:style>
  <w:style w:type="character" w:customStyle="1" w:styleId="Heading3Char">
    <w:name w:val="Heading 3 Char"/>
    <w:basedOn w:val="DefaultParagraphFont"/>
    <w:link w:val="Heading3"/>
    <w:uiPriority w:val="9"/>
    <w:rsid w:val="000A119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0A11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ext-bold">
    <w:name w:val="a-text-bold"/>
    <w:basedOn w:val="DefaultParagraphFont"/>
    <w:rsid w:val="000A119C"/>
  </w:style>
  <w:style w:type="character" w:customStyle="1" w:styleId="a-list-item">
    <w:name w:val="a-list-item"/>
    <w:basedOn w:val="DefaultParagraphFont"/>
    <w:rsid w:val="000A119C"/>
  </w:style>
  <w:style w:type="character" w:styleId="PlaceholderText">
    <w:name w:val="Placeholder Text"/>
    <w:basedOn w:val="DefaultParagraphFont"/>
    <w:uiPriority w:val="99"/>
    <w:semiHidden/>
    <w:rsid w:val="00C23C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6392">
      <w:bodyDiv w:val="1"/>
      <w:marLeft w:val="0"/>
      <w:marRight w:val="0"/>
      <w:marTop w:val="0"/>
      <w:marBottom w:val="0"/>
      <w:divBdr>
        <w:top w:val="none" w:sz="0" w:space="0" w:color="auto"/>
        <w:left w:val="none" w:sz="0" w:space="0" w:color="auto"/>
        <w:bottom w:val="none" w:sz="0" w:space="0" w:color="auto"/>
        <w:right w:val="none" w:sz="0" w:space="0" w:color="auto"/>
      </w:divBdr>
    </w:div>
    <w:div w:id="328753197">
      <w:bodyDiv w:val="1"/>
      <w:marLeft w:val="0"/>
      <w:marRight w:val="0"/>
      <w:marTop w:val="0"/>
      <w:marBottom w:val="0"/>
      <w:divBdr>
        <w:top w:val="none" w:sz="0" w:space="0" w:color="auto"/>
        <w:left w:val="none" w:sz="0" w:space="0" w:color="auto"/>
        <w:bottom w:val="none" w:sz="0" w:space="0" w:color="auto"/>
        <w:right w:val="none" w:sz="0" w:space="0" w:color="auto"/>
      </w:divBdr>
    </w:div>
    <w:div w:id="429936143">
      <w:bodyDiv w:val="1"/>
      <w:marLeft w:val="0"/>
      <w:marRight w:val="0"/>
      <w:marTop w:val="0"/>
      <w:marBottom w:val="0"/>
      <w:divBdr>
        <w:top w:val="none" w:sz="0" w:space="0" w:color="auto"/>
        <w:left w:val="none" w:sz="0" w:space="0" w:color="auto"/>
        <w:bottom w:val="none" w:sz="0" w:space="0" w:color="auto"/>
        <w:right w:val="none" w:sz="0" w:space="0" w:color="auto"/>
      </w:divBdr>
    </w:div>
    <w:div w:id="792020829">
      <w:bodyDiv w:val="1"/>
      <w:marLeft w:val="0"/>
      <w:marRight w:val="0"/>
      <w:marTop w:val="0"/>
      <w:marBottom w:val="0"/>
      <w:divBdr>
        <w:top w:val="none" w:sz="0" w:space="0" w:color="auto"/>
        <w:left w:val="none" w:sz="0" w:space="0" w:color="auto"/>
        <w:bottom w:val="none" w:sz="0" w:space="0" w:color="auto"/>
        <w:right w:val="none" w:sz="0" w:space="0" w:color="auto"/>
      </w:divBdr>
      <w:divsChild>
        <w:div w:id="1551573135">
          <w:marLeft w:val="0"/>
          <w:marRight w:val="0"/>
          <w:marTop w:val="0"/>
          <w:marBottom w:val="0"/>
          <w:divBdr>
            <w:top w:val="none" w:sz="0" w:space="0" w:color="auto"/>
            <w:left w:val="none" w:sz="0" w:space="0" w:color="auto"/>
            <w:bottom w:val="none" w:sz="0" w:space="0" w:color="auto"/>
            <w:right w:val="none" w:sz="0" w:space="0" w:color="auto"/>
          </w:divBdr>
          <w:divsChild>
            <w:div w:id="8874297">
              <w:marLeft w:val="0"/>
              <w:marRight w:val="0"/>
              <w:marTop w:val="0"/>
              <w:marBottom w:val="180"/>
              <w:divBdr>
                <w:top w:val="none" w:sz="0" w:space="0" w:color="auto"/>
                <w:left w:val="none" w:sz="0" w:space="0" w:color="auto"/>
                <w:bottom w:val="none" w:sz="0" w:space="0" w:color="auto"/>
                <w:right w:val="none" w:sz="0" w:space="0" w:color="auto"/>
              </w:divBdr>
            </w:div>
          </w:divsChild>
        </w:div>
        <w:div w:id="1128359258">
          <w:marLeft w:val="0"/>
          <w:marRight w:val="0"/>
          <w:marTop w:val="0"/>
          <w:marBottom w:val="0"/>
          <w:divBdr>
            <w:top w:val="none" w:sz="0" w:space="0" w:color="auto"/>
            <w:left w:val="none" w:sz="0" w:space="0" w:color="auto"/>
            <w:bottom w:val="none" w:sz="0" w:space="0" w:color="auto"/>
            <w:right w:val="none" w:sz="0" w:space="0" w:color="auto"/>
          </w:divBdr>
          <w:divsChild>
            <w:div w:id="1440569622">
              <w:marLeft w:val="0"/>
              <w:marRight w:val="0"/>
              <w:marTop w:val="0"/>
              <w:marBottom w:val="180"/>
              <w:divBdr>
                <w:top w:val="none" w:sz="0" w:space="0" w:color="auto"/>
                <w:left w:val="none" w:sz="0" w:space="0" w:color="auto"/>
                <w:bottom w:val="none" w:sz="0" w:space="0" w:color="auto"/>
                <w:right w:val="none" w:sz="0" w:space="0" w:color="auto"/>
              </w:divBdr>
              <w:divsChild>
                <w:div w:id="28281274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114208793">
          <w:marLeft w:val="0"/>
          <w:marRight w:val="0"/>
          <w:marTop w:val="0"/>
          <w:marBottom w:val="180"/>
          <w:divBdr>
            <w:top w:val="none" w:sz="0" w:space="0" w:color="auto"/>
            <w:left w:val="none" w:sz="0" w:space="0" w:color="auto"/>
            <w:bottom w:val="none" w:sz="0" w:space="0" w:color="auto"/>
            <w:right w:val="none" w:sz="0" w:space="0" w:color="auto"/>
          </w:divBdr>
          <w:divsChild>
            <w:div w:id="1475635276">
              <w:marLeft w:val="0"/>
              <w:marRight w:val="0"/>
              <w:marTop w:val="0"/>
              <w:marBottom w:val="0"/>
              <w:divBdr>
                <w:top w:val="none" w:sz="0" w:space="0" w:color="auto"/>
                <w:left w:val="none" w:sz="0" w:space="0" w:color="auto"/>
                <w:bottom w:val="none" w:sz="0" w:space="0" w:color="auto"/>
                <w:right w:val="none" w:sz="0" w:space="0" w:color="auto"/>
              </w:divBdr>
              <w:divsChild>
                <w:div w:id="1251692125">
                  <w:marLeft w:val="0"/>
                  <w:marRight w:val="0"/>
                  <w:marTop w:val="0"/>
                  <w:marBottom w:val="0"/>
                  <w:divBdr>
                    <w:top w:val="none" w:sz="0" w:space="0" w:color="auto"/>
                    <w:left w:val="none" w:sz="0" w:space="0" w:color="auto"/>
                    <w:bottom w:val="none" w:sz="0" w:space="0" w:color="auto"/>
                    <w:right w:val="none" w:sz="0" w:space="0" w:color="auto"/>
                  </w:divBdr>
                  <w:divsChild>
                    <w:div w:id="986396324">
                      <w:marLeft w:val="0"/>
                      <w:marRight w:val="0"/>
                      <w:marTop w:val="0"/>
                      <w:marBottom w:val="0"/>
                      <w:divBdr>
                        <w:top w:val="none" w:sz="0" w:space="0" w:color="auto"/>
                        <w:left w:val="none" w:sz="0" w:space="0" w:color="auto"/>
                        <w:bottom w:val="none" w:sz="0" w:space="0" w:color="auto"/>
                        <w:right w:val="none" w:sz="0" w:space="0" w:color="auto"/>
                      </w:divBdr>
                      <w:divsChild>
                        <w:div w:id="748582355">
                          <w:marLeft w:val="0"/>
                          <w:marRight w:val="0"/>
                          <w:marTop w:val="0"/>
                          <w:marBottom w:val="0"/>
                          <w:divBdr>
                            <w:top w:val="none" w:sz="0" w:space="0" w:color="auto"/>
                            <w:left w:val="none" w:sz="0" w:space="0" w:color="auto"/>
                            <w:bottom w:val="none" w:sz="0" w:space="0" w:color="auto"/>
                            <w:right w:val="none" w:sz="0" w:space="0" w:color="auto"/>
                          </w:divBdr>
                          <w:divsChild>
                            <w:div w:id="13073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332813">
          <w:marLeft w:val="0"/>
          <w:marRight w:val="0"/>
          <w:marTop w:val="0"/>
          <w:marBottom w:val="180"/>
          <w:divBdr>
            <w:top w:val="none" w:sz="0" w:space="0" w:color="auto"/>
            <w:left w:val="none" w:sz="0" w:space="0" w:color="auto"/>
            <w:bottom w:val="none" w:sz="0" w:space="0" w:color="auto"/>
            <w:right w:val="none" w:sz="0" w:space="0" w:color="auto"/>
          </w:divBdr>
          <w:divsChild>
            <w:div w:id="2022001467">
              <w:marLeft w:val="0"/>
              <w:marRight w:val="0"/>
              <w:marTop w:val="0"/>
              <w:marBottom w:val="0"/>
              <w:divBdr>
                <w:top w:val="none" w:sz="0" w:space="0" w:color="auto"/>
                <w:left w:val="none" w:sz="0" w:space="0" w:color="auto"/>
                <w:bottom w:val="none" w:sz="0" w:space="0" w:color="auto"/>
                <w:right w:val="none" w:sz="0" w:space="0" w:color="auto"/>
              </w:divBdr>
              <w:divsChild>
                <w:div w:id="1215507355">
                  <w:marLeft w:val="0"/>
                  <w:marRight w:val="0"/>
                  <w:marTop w:val="0"/>
                  <w:marBottom w:val="0"/>
                  <w:divBdr>
                    <w:top w:val="none" w:sz="0" w:space="0" w:color="auto"/>
                    <w:left w:val="none" w:sz="0" w:space="0" w:color="auto"/>
                    <w:bottom w:val="none" w:sz="0" w:space="0" w:color="auto"/>
                    <w:right w:val="none" w:sz="0" w:space="0" w:color="auto"/>
                  </w:divBdr>
                  <w:divsChild>
                    <w:div w:id="1063064099">
                      <w:marLeft w:val="0"/>
                      <w:marRight w:val="0"/>
                      <w:marTop w:val="0"/>
                      <w:marBottom w:val="0"/>
                      <w:divBdr>
                        <w:top w:val="none" w:sz="0" w:space="0" w:color="auto"/>
                        <w:left w:val="none" w:sz="0" w:space="0" w:color="auto"/>
                        <w:bottom w:val="none" w:sz="0" w:space="0" w:color="auto"/>
                        <w:right w:val="none" w:sz="0" w:space="0" w:color="auto"/>
                      </w:divBdr>
                      <w:divsChild>
                        <w:div w:id="818619946">
                          <w:marLeft w:val="0"/>
                          <w:marRight w:val="0"/>
                          <w:marTop w:val="0"/>
                          <w:marBottom w:val="0"/>
                          <w:divBdr>
                            <w:top w:val="none" w:sz="0" w:space="0" w:color="auto"/>
                            <w:left w:val="none" w:sz="0" w:space="0" w:color="auto"/>
                            <w:bottom w:val="none" w:sz="0" w:space="0" w:color="auto"/>
                            <w:right w:val="none" w:sz="0" w:space="0" w:color="auto"/>
                          </w:divBdr>
                          <w:divsChild>
                            <w:div w:id="9209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294">
          <w:marLeft w:val="0"/>
          <w:marRight w:val="0"/>
          <w:marTop w:val="0"/>
          <w:marBottom w:val="180"/>
          <w:divBdr>
            <w:top w:val="none" w:sz="0" w:space="0" w:color="auto"/>
            <w:left w:val="none" w:sz="0" w:space="0" w:color="auto"/>
            <w:bottom w:val="none" w:sz="0" w:space="0" w:color="auto"/>
            <w:right w:val="none" w:sz="0" w:space="0" w:color="auto"/>
          </w:divBdr>
          <w:divsChild>
            <w:div w:id="1060397246">
              <w:marLeft w:val="0"/>
              <w:marRight w:val="0"/>
              <w:marTop w:val="0"/>
              <w:marBottom w:val="0"/>
              <w:divBdr>
                <w:top w:val="none" w:sz="0" w:space="0" w:color="auto"/>
                <w:left w:val="none" w:sz="0" w:space="0" w:color="auto"/>
                <w:bottom w:val="none" w:sz="0" w:space="0" w:color="auto"/>
                <w:right w:val="none" w:sz="0" w:space="0" w:color="auto"/>
              </w:divBdr>
              <w:divsChild>
                <w:div w:id="509221798">
                  <w:marLeft w:val="0"/>
                  <w:marRight w:val="0"/>
                  <w:marTop w:val="0"/>
                  <w:marBottom w:val="0"/>
                  <w:divBdr>
                    <w:top w:val="none" w:sz="0" w:space="0" w:color="auto"/>
                    <w:left w:val="none" w:sz="0" w:space="0" w:color="auto"/>
                    <w:bottom w:val="none" w:sz="0" w:space="0" w:color="auto"/>
                    <w:right w:val="none" w:sz="0" w:space="0" w:color="auto"/>
                  </w:divBdr>
                  <w:divsChild>
                    <w:div w:id="211813310">
                      <w:marLeft w:val="0"/>
                      <w:marRight w:val="0"/>
                      <w:marTop w:val="0"/>
                      <w:marBottom w:val="0"/>
                      <w:divBdr>
                        <w:top w:val="none" w:sz="0" w:space="0" w:color="auto"/>
                        <w:left w:val="none" w:sz="0" w:space="0" w:color="auto"/>
                        <w:bottom w:val="none" w:sz="0" w:space="0" w:color="auto"/>
                        <w:right w:val="none" w:sz="0" w:space="0" w:color="auto"/>
                      </w:divBdr>
                      <w:divsChild>
                        <w:div w:id="414283424">
                          <w:marLeft w:val="0"/>
                          <w:marRight w:val="0"/>
                          <w:marTop w:val="0"/>
                          <w:marBottom w:val="0"/>
                          <w:divBdr>
                            <w:top w:val="none" w:sz="0" w:space="0" w:color="auto"/>
                            <w:left w:val="none" w:sz="0" w:space="0" w:color="auto"/>
                            <w:bottom w:val="none" w:sz="0" w:space="0" w:color="auto"/>
                            <w:right w:val="none" w:sz="0" w:space="0" w:color="auto"/>
                          </w:divBdr>
                          <w:divsChild>
                            <w:div w:id="1230534307">
                              <w:marLeft w:val="0"/>
                              <w:marRight w:val="0"/>
                              <w:marTop w:val="0"/>
                              <w:marBottom w:val="0"/>
                              <w:divBdr>
                                <w:top w:val="none" w:sz="0" w:space="0" w:color="auto"/>
                                <w:left w:val="none" w:sz="0" w:space="0" w:color="auto"/>
                                <w:bottom w:val="none" w:sz="0" w:space="0" w:color="auto"/>
                                <w:right w:val="none" w:sz="0" w:space="0" w:color="auto"/>
                              </w:divBdr>
                            </w:div>
                            <w:div w:id="1815220213">
                              <w:marLeft w:val="0"/>
                              <w:marRight w:val="0"/>
                              <w:marTop w:val="0"/>
                              <w:marBottom w:val="0"/>
                              <w:divBdr>
                                <w:top w:val="none" w:sz="0" w:space="0" w:color="auto"/>
                                <w:left w:val="none" w:sz="0" w:space="0" w:color="auto"/>
                                <w:bottom w:val="none" w:sz="0" w:space="0" w:color="auto"/>
                                <w:right w:val="none" w:sz="0" w:space="0" w:color="auto"/>
                              </w:divBdr>
                            </w:div>
                            <w:div w:id="7784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412142">
          <w:marLeft w:val="0"/>
          <w:marRight w:val="0"/>
          <w:marTop w:val="0"/>
          <w:marBottom w:val="180"/>
          <w:divBdr>
            <w:top w:val="none" w:sz="0" w:space="0" w:color="auto"/>
            <w:left w:val="none" w:sz="0" w:space="0" w:color="auto"/>
            <w:bottom w:val="none" w:sz="0" w:space="0" w:color="auto"/>
            <w:right w:val="none" w:sz="0" w:space="0" w:color="auto"/>
          </w:divBdr>
          <w:divsChild>
            <w:div w:id="501899720">
              <w:marLeft w:val="0"/>
              <w:marRight w:val="0"/>
              <w:marTop w:val="0"/>
              <w:marBottom w:val="0"/>
              <w:divBdr>
                <w:top w:val="none" w:sz="0" w:space="0" w:color="auto"/>
                <w:left w:val="none" w:sz="0" w:space="0" w:color="auto"/>
                <w:bottom w:val="none" w:sz="0" w:space="0" w:color="auto"/>
                <w:right w:val="none" w:sz="0" w:space="0" w:color="auto"/>
              </w:divBdr>
              <w:divsChild>
                <w:div w:id="1843472407">
                  <w:marLeft w:val="0"/>
                  <w:marRight w:val="0"/>
                  <w:marTop w:val="0"/>
                  <w:marBottom w:val="0"/>
                  <w:divBdr>
                    <w:top w:val="none" w:sz="0" w:space="0" w:color="auto"/>
                    <w:left w:val="none" w:sz="0" w:space="0" w:color="auto"/>
                    <w:bottom w:val="none" w:sz="0" w:space="0" w:color="auto"/>
                    <w:right w:val="none" w:sz="0" w:space="0" w:color="auto"/>
                  </w:divBdr>
                  <w:divsChild>
                    <w:div w:id="1869490548">
                      <w:marLeft w:val="0"/>
                      <w:marRight w:val="0"/>
                      <w:marTop w:val="0"/>
                      <w:marBottom w:val="0"/>
                      <w:divBdr>
                        <w:top w:val="none" w:sz="0" w:space="0" w:color="auto"/>
                        <w:left w:val="none" w:sz="0" w:space="0" w:color="auto"/>
                        <w:bottom w:val="none" w:sz="0" w:space="0" w:color="auto"/>
                        <w:right w:val="none" w:sz="0" w:space="0" w:color="auto"/>
                      </w:divBdr>
                      <w:divsChild>
                        <w:div w:id="644701757">
                          <w:marLeft w:val="0"/>
                          <w:marRight w:val="0"/>
                          <w:marTop w:val="0"/>
                          <w:marBottom w:val="0"/>
                          <w:divBdr>
                            <w:top w:val="none" w:sz="0" w:space="0" w:color="auto"/>
                            <w:left w:val="none" w:sz="0" w:space="0" w:color="auto"/>
                            <w:bottom w:val="none" w:sz="0" w:space="0" w:color="auto"/>
                            <w:right w:val="none" w:sz="0" w:space="0" w:color="auto"/>
                          </w:divBdr>
                          <w:divsChild>
                            <w:div w:id="212160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0334195">
          <w:marLeft w:val="0"/>
          <w:marRight w:val="0"/>
          <w:marTop w:val="0"/>
          <w:marBottom w:val="180"/>
          <w:divBdr>
            <w:top w:val="none" w:sz="0" w:space="0" w:color="auto"/>
            <w:left w:val="none" w:sz="0" w:space="0" w:color="auto"/>
            <w:bottom w:val="none" w:sz="0" w:space="0" w:color="auto"/>
            <w:right w:val="none" w:sz="0" w:space="0" w:color="auto"/>
          </w:divBdr>
          <w:divsChild>
            <w:div w:id="1012999531">
              <w:marLeft w:val="0"/>
              <w:marRight w:val="0"/>
              <w:marTop w:val="0"/>
              <w:marBottom w:val="0"/>
              <w:divBdr>
                <w:top w:val="none" w:sz="0" w:space="0" w:color="auto"/>
                <w:left w:val="none" w:sz="0" w:space="0" w:color="auto"/>
                <w:bottom w:val="none" w:sz="0" w:space="0" w:color="auto"/>
                <w:right w:val="none" w:sz="0" w:space="0" w:color="auto"/>
              </w:divBdr>
              <w:divsChild>
                <w:div w:id="1640763344">
                  <w:marLeft w:val="0"/>
                  <w:marRight w:val="0"/>
                  <w:marTop w:val="0"/>
                  <w:marBottom w:val="0"/>
                  <w:divBdr>
                    <w:top w:val="none" w:sz="0" w:space="0" w:color="auto"/>
                    <w:left w:val="none" w:sz="0" w:space="0" w:color="auto"/>
                    <w:bottom w:val="none" w:sz="0" w:space="0" w:color="auto"/>
                    <w:right w:val="none" w:sz="0" w:space="0" w:color="auto"/>
                  </w:divBdr>
                  <w:divsChild>
                    <w:div w:id="44107709">
                      <w:marLeft w:val="0"/>
                      <w:marRight w:val="0"/>
                      <w:marTop w:val="0"/>
                      <w:marBottom w:val="0"/>
                      <w:divBdr>
                        <w:top w:val="none" w:sz="0" w:space="0" w:color="auto"/>
                        <w:left w:val="none" w:sz="0" w:space="0" w:color="auto"/>
                        <w:bottom w:val="none" w:sz="0" w:space="0" w:color="auto"/>
                        <w:right w:val="none" w:sz="0" w:space="0" w:color="auto"/>
                      </w:divBdr>
                      <w:divsChild>
                        <w:div w:id="1184828547">
                          <w:marLeft w:val="0"/>
                          <w:marRight w:val="0"/>
                          <w:marTop w:val="0"/>
                          <w:marBottom w:val="0"/>
                          <w:divBdr>
                            <w:top w:val="none" w:sz="0" w:space="0" w:color="auto"/>
                            <w:left w:val="none" w:sz="0" w:space="0" w:color="auto"/>
                            <w:bottom w:val="none" w:sz="0" w:space="0" w:color="auto"/>
                            <w:right w:val="none" w:sz="0" w:space="0" w:color="auto"/>
                          </w:divBdr>
                          <w:divsChild>
                            <w:div w:id="758332473">
                              <w:marLeft w:val="0"/>
                              <w:marRight w:val="0"/>
                              <w:marTop w:val="0"/>
                              <w:marBottom w:val="0"/>
                              <w:divBdr>
                                <w:top w:val="none" w:sz="0" w:space="0" w:color="auto"/>
                                <w:left w:val="none" w:sz="0" w:space="0" w:color="auto"/>
                                <w:bottom w:val="none" w:sz="0" w:space="0" w:color="auto"/>
                                <w:right w:val="none" w:sz="0" w:space="0" w:color="auto"/>
                              </w:divBdr>
                            </w:div>
                            <w:div w:id="2132164846">
                              <w:marLeft w:val="0"/>
                              <w:marRight w:val="0"/>
                              <w:marTop w:val="0"/>
                              <w:marBottom w:val="0"/>
                              <w:divBdr>
                                <w:top w:val="none" w:sz="0" w:space="0" w:color="auto"/>
                                <w:left w:val="none" w:sz="0" w:space="0" w:color="auto"/>
                                <w:bottom w:val="none" w:sz="0" w:space="0" w:color="auto"/>
                                <w:right w:val="none" w:sz="0" w:space="0" w:color="auto"/>
                              </w:divBdr>
                            </w:div>
                            <w:div w:id="2838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71215">
      <w:bodyDiv w:val="1"/>
      <w:marLeft w:val="0"/>
      <w:marRight w:val="0"/>
      <w:marTop w:val="0"/>
      <w:marBottom w:val="0"/>
      <w:divBdr>
        <w:top w:val="none" w:sz="0" w:space="0" w:color="auto"/>
        <w:left w:val="none" w:sz="0" w:space="0" w:color="auto"/>
        <w:bottom w:val="none" w:sz="0" w:space="0" w:color="auto"/>
        <w:right w:val="none" w:sz="0" w:space="0" w:color="auto"/>
      </w:divBdr>
    </w:div>
    <w:div w:id="1255940156">
      <w:bodyDiv w:val="1"/>
      <w:marLeft w:val="0"/>
      <w:marRight w:val="0"/>
      <w:marTop w:val="0"/>
      <w:marBottom w:val="0"/>
      <w:divBdr>
        <w:top w:val="none" w:sz="0" w:space="0" w:color="auto"/>
        <w:left w:val="none" w:sz="0" w:space="0" w:color="auto"/>
        <w:bottom w:val="none" w:sz="0" w:space="0" w:color="auto"/>
        <w:right w:val="none" w:sz="0" w:space="0" w:color="auto"/>
      </w:divBdr>
    </w:div>
    <w:div w:id="211238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10</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Robby</dc:creator>
  <cp:keywords/>
  <dc:description/>
  <cp:lastModifiedBy>Robby</cp:lastModifiedBy>
  <cp:revision>7</cp:revision>
  <dcterms:created xsi:type="dcterms:W3CDTF">2020-04-13T00:59:00Z</dcterms:created>
  <dcterms:modified xsi:type="dcterms:W3CDTF">2020-04-16T13:18:00Z</dcterms:modified>
</cp:coreProperties>
</file>